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D89" w:rsidRPr="004609EF" w:rsidRDefault="00790595" w:rsidP="00A11D89">
      <w:pPr>
        <w:keepNext/>
        <w:autoSpaceDE w:val="0"/>
        <w:autoSpaceDN w:val="0"/>
        <w:adjustRightInd w:val="0"/>
        <w:outlineLvl w:val="1"/>
        <w:rPr>
          <w:rFonts w:cs="Arial"/>
          <w:b/>
          <w:bCs/>
          <w:sz w:val="48"/>
          <w:szCs w:val="48"/>
        </w:rPr>
      </w:pPr>
      <w:r>
        <w:rPr>
          <w:rFonts w:cs="Arial"/>
          <w:b/>
          <w:bCs/>
          <w:noProof/>
          <w:sz w:val="48"/>
          <w:szCs w:val="48"/>
        </w:rPr>
        <w:drawing>
          <wp:anchor distT="0" distB="0" distL="114300" distR="114300" simplePos="0" relativeHeight="251658240" behindDoc="0" locked="0" layoutInCell="1" allowOverlap="1">
            <wp:simplePos x="0" y="0"/>
            <wp:positionH relativeFrom="column">
              <wp:posOffset>19050</wp:posOffset>
            </wp:positionH>
            <wp:positionV relativeFrom="paragraph">
              <wp:posOffset>-69215</wp:posOffset>
            </wp:positionV>
            <wp:extent cx="1524000" cy="982980"/>
            <wp:effectExtent l="0" t="0" r="0" b="7620"/>
            <wp:wrapSquare wrapText="bothSides"/>
            <wp:docPr id="1" name="Picture 1" descr="CNA Logo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NA Logo 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982980"/>
                    </a:xfrm>
                    <a:prstGeom prst="rect">
                      <a:avLst/>
                    </a:prstGeom>
                    <a:noFill/>
                    <a:ln>
                      <a:noFill/>
                    </a:ln>
                  </pic:spPr>
                </pic:pic>
              </a:graphicData>
            </a:graphic>
            <wp14:sizeRelH relativeFrom="page">
              <wp14:pctWidth>0</wp14:pctWidth>
            </wp14:sizeRelH>
            <wp14:sizeRelV relativeFrom="page">
              <wp14:pctHeight>0</wp14:pctHeight>
            </wp14:sizeRelV>
          </wp:anchor>
        </w:drawing>
      </w:r>
      <w:r w:rsidR="00A11D89">
        <w:rPr>
          <w:rFonts w:cs="Arial"/>
          <w:b/>
          <w:bCs/>
          <w:sz w:val="48"/>
          <w:szCs w:val="48"/>
        </w:rPr>
        <w:t>HR2130 Human Resource Management</w:t>
      </w:r>
      <w:r w:rsidR="00A11D89" w:rsidRPr="004609EF">
        <w:rPr>
          <w:rFonts w:cs="Arial"/>
          <w:b/>
          <w:bCs/>
          <w:sz w:val="48"/>
          <w:szCs w:val="48"/>
        </w:rPr>
        <w:t xml:space="preserve"> </w:t>
      </w:r>
      <w:r w:rsidR="00A11D89">
        <w:rPr>
          <w:rFonts w:cs="Arial"/>
          <w:b/>
          <w:bCs/>
          <w:sz w:val="48"/>
          <w:szCs w:val="48"/>
        </w:rPr>
        <w:t xml:space="preserve">– Recruitment and Selection </w:t>
      </w:r>
      <w:r w:rsidR="00A11D89" w:rsidRPr="004609EF">
        <w:rPr>
          <w:rFonts w:cs="Arial"/>
          <w:b/>
          <w:bCs/>
          <w:sz w:val="48"/>
          <w:szCs w:val="48"/>
        </w:rPr>
        <w:t>Syllabus</w:t>
      </w:r>
    </w:p>
    <w:p w:rsidR="00A11D89" w:rsidRDefault="00A11D89" w:rsidP="00A11D89">
      <w:pPr>
        <w:rPr>
          <w:rFonts w:cs="Arial"/>
          <w:sz w:val="48"/>
          <w:szCs w:val="48"/>
        </w:rPr>
      </w:pPr>
      <w:r>
        <w:rPr>
          <w:rFonts w:cs="Arial"/>
          <w:sz w:val="48"/>
          <w:szCs w:val="48"/>
        </w:rPr>
        <w:t>Fall 2011</w:t>
      </w:r>
      <w:r w:rsidRPr="004609EF">
        <w:rPr>
          <w:rFonts w:cs="Arial"/>
          <w:sz w:val="48"/>
          <w:szCs w:val="48"/>
        </w:rPr>
        <w:t xml:space="preserve"> Clarenville Campus</w:t>
      </w:r>
    </w:p>
    <w:p w:rsidR="00A11D89" w:rsidRDefault="00A11D89" w:rsidP="00A11D89">
      <w:pPr>
        <w:spacing w:after="0" w:line="240" w:lineRule="auto"/>
        <w:rPr>
          <w:rFonts w:ascii="Calibri" w:hAnsi="Calibri" w:cs="Arial"/>
          <w:sz w:val="24"/>
          <w:szCs w:val="24"/>
        </w:rPr>
      </w:pPr>
      <w:r w:rsidRPr="00A043BA">
        <w:rPr>
          <w:rFonts w:ascii="Calibri" w:hAnsi="Calibri" w:cs="Arial"/>
          <w:sz w:val="24"/>
          <w:szCs w:val="24"/>
        </w:rPr>
        <w:t>Paul Tilley</w:t>
      </w:r>
    </w:p>
    <w:p w:rsidR="00A11D89" w:rsidRPr="00A043BA" w:rsidRDefault="00A11D89" w:rsidP="00A11D89">
      <w:pPr>
        <w:spacing w:after="0" w:line="240" w:lineRule="auto"/>
        <w:rPr>
          <w:rFonts w:ascii="Calibri" w:hAnsi="Calibri" w:cs="Arial"/>
          <w:sz w:val="24"/>
          <w:szCs w:val="24"/>
        </w:rPr>
      </w:pPr>
      <w:r w:rsidRPr="00A043BA">
        <w:rPr>
          <w:rFonts w:ascii="Calibri" w:hAnsi="Calibri" w:cs="Arial"/>
          <w:sz w:val="24"/>
          <w:szCs w:val="24"/>
        </w:rPr>
        <w:t>Office 247</w:t>
      </w:r>
    </w:p>
    <w:p w:rsidR="00A11D89" w:rsidRPr="00A043BA" w:rsidRDefault="00A11D89" w:rsidP="00A11D89">
      <w:pPr>
        <w:spacing w:after="0" w:line="240" w:lineRule="auto"/>
        <w:rPr>
          <w:rFonts w:ascii="Calibri" w:hAnsi="Calibri" w:cs="Arial"/>
          <w:sz w:val="24"/>
          <w:szCs w:val="24"/>
        </w:rPr>
      </w:pPr>
      <w:r w:rsidRPr="00A043BA">
        <w:rPr>
          <w:rFonts w:ascii="Calibri" w:hAnsi="Calibri" w:cs="Arial"/>
          <w:sz w:val="24"/>
          <w:szCs w:val="24"/>
        </w:rPr>
        <w:t>466.6948</w:t>
      </w:r>
    </w:p>
    <w:p w:rsidR="00A11D89" w:rsidRPr="00A043BA" w:rsidRDefault="00A11D89" w:rsidP="00A11D89">
      <w:pPr>
        <w:spacing w:after="0" w:line="240" w:lineRule="auto"/>
        <w:rPr>
          <w:rFonts w:ascii="Calibri" w:hAnsi="Calibri" w:cs="Arial"/>
          <w:sz w:val="24"/>
          <w:szCs w:val="24"/>
        </w:rPr>
      </w:pPr>
      <w:hyperlink r:id="rId10" w:history="1">
        <w:r w:rsidRPr="00A043BA">
          <w:rPr>
            <w:rFonts w:ascii="Calibri" w:hAnsi="Calibri" w:cs="Arial"/>
            <w:color w:val="0000FF"/>
            <w:sz w:val="24"/>
            <w:szCs w:val="24"/>
            <w:u w:val="single"/>
          </w:rPr>
          <w:t>paul.tilley@cna.nl.ca</w:t>
        </w:r>
      </w:hyperlink>
    </w:p>
    <w:p w:rsidR="00A11D89" w:rsidRDefault="00A11D89" w:rsidP="00A11D89">
      <w:pPr>
        <w:pBdr>
          <w:bottom w:val="single" w:sz="12" w:space="1" w:color="auto"/>
        </w:pBdr>
        <w:spacing w:after="0" w:line="240" w:lineRule="auto"/>
        <w:rPr>
          <w:rFonts w:ascii="Calibri" w:hAnsi="Calibri" w:cs="Arial"/>
          <w:sz w:val="24"/>
          <w:szCs w:val="24"/>
        </w:rPr>
      </w:pPr>
      <w:hyperlink r:id="rId11" w:history="1">
        <w:r w:rsidRPr="00D24625">
          <w:rPr>
            <w:rStyle w:val="Hyperlink"/>
            <w:rFonts w:ascii="Calibri" w:hAnsi="Calibri" w:cs="Arial"/>
            <w:sz w:val="24"/>
            <w:szCs w:val="24"/>
          </w:rPr>
          <w:t>http://paultilley.wikispaces.com/</w:t>
        </w:r>
      </w:hyperlink>
    </w:p>
    <w:p w:rsidR="00A11D89" w:rsidRPr="00A043BA" w:rsidRDefault="00A11D89" w:rsidP="00A11D89">
      <w:pPr>
        <w:adjustRightInd w:val="0"/>
        <w:rPr>
          <w:rFonts w:ascii="Calibri" w:hAnsi="Calibri" w:cs="Arial"/>
          <w:b/>
          <w:bCs/>
          <w:sz w:val="24"/>
          <w:szCs w:val="24"/>
        </w:rPr>
      </w:pPr>
      <w:r>
        <w:rPr>
          <w:rFonts w:ascii="Calibri" w:hAnsi="Calibri" w:cs="Arial"/>
          <w:b/>
          <w:bCs/>
          <w:sz w:val="24"/>
          <w:szCs w:val="24"/>
        </w:rPr>
        <w:t xml:space="preserve">CLASS MEETS:   </w:t>
      </w:r>
      <w:r w:rsidRPr="00A11D89">
        <w:rPr>
          <w:rFonts w:ascii="Calibri" w:hAnsi="Calibri" w:cs="Arial"/>
          <w:bCs/>
          <w:sz w:val="24"/>
          <w:szCs w:val="24"/>
        </w:rPr>
        <w:t>Monday</w:t>
      </w:r>
      <w:r w:rsidRPr="00A11D89">
        <w:rPr>
          <w:rFonts w:ascii="Calibri" w:hAnsi="Calibri" w:cs="Arial"/>
          <w:bCs/>
          <w:sz w:val="24"/>
          <w:szCs w:val="24"/>
        </w:rPr>
        <w:t xml:space="preserve"> </w:t>
      </w:r>
      <w:r w:rsidRPr="00A11D89">
        <w:rPr>
          <w:rFonts w:ascii="Calibri" w:hAnsi="Calibri" w:cs="Arial"/>
          <w:bCs/>
          <w:sz w:val="24"/>
          <w:szCs w:val="24"/>
        </w:rPr>
        <w:t>1</w:t>
      </w:r>
      <w:r w:rsidRPr="00A11D89">
        <w:rPr>
          <w:rFonts w:ascii="Calibri" w:hAnsi="Calibri" w:cs="Arial"/>
          <w:bCs/>
          <w:sz w:val="24"/>
          <w:szCs w:val="24"/>
        </w:rPr>
        <w:t>2:3</w:t>
      </w:r>
      <w:r w:rsidRPr="00A11D89">
        <w:rPr>
          <w:rFonts w:ascii="Calibri" w:hAnsi="Calibri" w:cs="Arial"/>
          <w:bCs/>
          <w:sz w:val="24"/>
          <w:szCs w:val="24"/>
        </w:rPr>
        <w:t>0</w:t>
      </w:r>
      <w:r w:rsidRPr="00A11D89">
        <w:rPr>
          <w:rFonts w:ascii="Calibri" w:hAnsi="Calibri" w:cs="Arial"/>
          <w:bCs/>
          <w:sz w:val="24"/>
          <w:szCs w:val="24"/>
        </w:rPr>
        <w:t>-</w:t>
      </w:r>
      <w:r w:rsidRPr="00A11D89">
        <w:rPr>
          <w:rFonts w:ascii="Calibri" w:hAnsi="Calibri" w:cs="Arial"/>
          <w:bCs/>
          <w:sz w:val="24"/>
          <w:szCs w:val="24"/>
        </w:rPr>
        <w:t>2</w:t>
      </w:r>
      <w:r w:rsidRPr="00A11D89">
        <w:rPr>
          <w:rFonts w:ascii="Calibri" w:hAnsi="Calibri" w:cs="Arial"/>
          <w:bCs/>
          <w:sz w:val="24"/>
          <w:szCs w:val="24"/>
        </w:rPr>
        <w:t>:</w:t>
      </w:r>
      <w:r w:rsidRPr="00A11D89">
        <w:rPr>
          <w:rFonts w:ascii="Calibri" w:hAnsi="Calibri" w:cs="Arial"/>
          <w:bCs/>
          <w:sz w:val="24"/>
          <w:szCs w:val="24"/>
        </w:rPr>
        <w:t>25</w:t>
      </w:r>
      <w:r w:rsidRPr="00A11D89">
        <w:rPr>
          <w:rFonts w:ascii="Calibri" w:hAnsi="Calibri" w:cs="Arial"/>
          <w:bCs/>
          <w:sz w:val="24"/>
          <w:szCs w:val="24"/>
        </w:rPr>
        <w:t xml:space="preserve"> Room 119</w:t>
      </w:r>
      <w:r w:rsidR="00DC32C1" w:rsidRPr="00A11D89">
        <w:rPr>
          <w:rFonts w:ascii="Calibri" w:hAnsi="Calibri" w:cs="Arial"/>
          <w:bCs/>
          <w:sz w:val="24"/>
          <w:szCs w:val="24"/>
        </w:rPr>
        <w:t>, Wednesday</w:t>
      </w:r>
      <w:r w:rsidRPr="00A11D89">
        <w:rPr>
          <w:rFonts w:ascii="Calibri" w:hAnsi="Calibri" w:cs="Arial"/>
          <w:bCs/>
          <w:sz w:val="24"/>
          <w:szCs w:val="24"/>
        </w:rPr>
        <w:t xml:space="preserve"> – 8:30-10:25 Room 119, </w:t>
      </w:r>
      <w:r w:rsidRPr="00A11D89">
        <w:rPr>
          <w:rFonts w:ascii="Calibri" w:hAnsi="Calibri" w:cs="Arial"/>
          <w:bCs/>
          <w:sz w:val="24"/>
          <w:szCs w:val="24"/>
        </w:rPr>
        <w:t>Thursday</w:t>
      </w:r>
      <w:r w:rsidRPr="00A11D89">
        <w:rPr>
          <w:rFonts w:ascii="Calibri" w:hAnsi="Calibri" w:cs="Arial"/>
          <w:bCs/>
          <w:sz w:val="24"/>
          <w:szCs w:val="24"/>
        </w:rPr>
        <w:t xml:space="preserve"> - </w:t>
      </w:r>
      <w:r w:rsidRPr="00A11D89">
        <w:rPr>
          <w:rFonts w:ascii="Calibri" w:hAnsi="Calibri" w:cs="Arial"/>
          <w:bCs/>
          <w:sz w:val="24"/>
          <w:szCs w:val="24"/>
        </w:rPr>
        <w:t>11</w:t>
      </w:r>
      <w:r w:rsidRPr="00A11D89">
        <w:rPr>
          <w:rFonts w:ascii="Calibri" w:hAnsi="Calibri" w:cs="Arial"/>
          <w:bCs/>
          <w:sz w:val="24"/>
          <w:szCs w:val="24"/>
        </w:rPr>
        <w:t>:30 –</w:t>
      </w:r>
      <w:r w:rsidRPr="00A11D89">
        <w:rPr>
          <w:rFonts w:ascii="Calibri" w:hAnsi="Calibri" w:cs="Arial"/>
          <w:bCs/>
          <w:sz w:val="24"/>
          <w:szCs w:val="24"/>
        </w:rPr>
        <w:t xml:space="preserve"> </w:t>
      </w:r>
      <w:proofErr w:type="gramStart"/>
      <w:r w:rsidRPr="00A11D89">
        <w:rPr>
          <w:rFonts w:ascii="Calibri" w:hAnsi="Calibri" w:cs="Arial"/>
          <w:bCs/>
          <w:sz w:val="24"/>
          <w:szCs w:val="24"/>
        </w:rPr>
        <w:t>12</w:t>
      </w:r>
      <w:r w:rsidRPr="00A11D89">
        <w:rPr>
          <w:rFonts w:ascii="Calibri" w:hAnsi="Calibri" w:cs="Arial"/>
          <w:bCs/>
          <w:sz w:val="24"/>
          <w:szCs w:val="24"/>
        </w:rPr>
        <w:t>:25  Room</w:t>
      </w:r>
      <w:proofErr w:type="gramEnd"/>
      <w:r w:rsidRPr="00A11D89">
        <w:rPr>
          <w:rFonts w:ascii="Calibri" w:hAnsi="Calibri" w:cs="Arial"/>
          <w:bCs/>
          <w:sz w:val="24"/>
          <w:szCs w:val="24"/>
        </w:rPr>
        <w:t xml:space="preserve"> 119</w:t>
      </w:r>
    </w:p>
    <w:p w:rsidR="00AF64E0" w:rsidRDefault="00A11D89">
      <w:r w:rsidRPr="00A11D89">
        <w:rPr>
          <w:b/>
        </w:rPr>
        <w:t>TEXT:</w:t>
      </w:r>
      <w:r w:rsidRPr="00A11D89">
        <w:t xml:space="preserve">  </w:t>
      </w:r>
      <w:proofErr w:type="spellStart"/>
      <w:r w:rsidRPr="00A11D89">
        <w:t>Catano</w:t>
      </w:r>
      <w:proofErr w:type="spellEnd"/>
      <w:r w:rsidRPr="00A11D89">
        <w:t xml:space="preserve"> </w:t>
      </w:r>
      <w:proofErr w:type="gramStart"/>
      <w:r w:rsidRPr="00A11D89">
        <w:t>et</w:t>
      </w:r>
      <w:proofErr w:type="gramEnd"/>
      <w:r w:rsidRPr="00A11D89">
        <w:t>. Al. Recruitment and Selection in Canada, 4</w:t>
      </w:r>
      <w:r w:rsidRPr="00A11D89">
        <w:rPr>
          <w:vertAlign w:val="superscript"/>
        </w:rPr>
        <w:t>th</w:t>
      </w:r>
      <w:r w:rsidRPr="00A11D89">
        <w:t xml:space="preserve"> edition, Nelson</w:t>
      </w:r>
    </w:p>
    <w:p w:rsidR="00A11D89" w:rsidRPr="00A043BA" w:rsidRDefault="00A11D89" w:rsidP="00A11D89">
      <w:pPr>
        <w:adjustRightInd w:val="0"/>
        <w:rPr>
          <w:rFonts w:ascii="Calibri" w:hAnsi="Calibri" w:cs="Arial"/>
          <w:b/>
          <w:bCs/>
          <w:sz w:val="24"/>
          <w:szCs w:val="24"/>
        </w:rPr>
      </w:pPr>
      <w:r>
        <w:rPr>
          <w:rFonts w:ascii="Calibri" w:hAnsi="Calibri" w:cs="Arial"/>
          <w:b/>
          <w:bCs/>
          <w:sz w:val="24"/>
          <w:szCs w:val="24"/>
        </w:rPr>
        <w:t xml:space="preserve">SPECIFIC COURSE </w:t>
      </w:r>
      <w:r w:rsidRPr="00A043BA">
        <w:rPr>
          <w:rFonts w:ascii="Calibri" w:hAnsi="Calibri" w:cs="Arial"/>
          <w:b/>
          <w:bCs/>
          <w:sz w:val="24"/>
          <w:szCs w:val="24"/>
        </w:rPr>
        <w:t xml:space="preserve">EVALUATION: </w:t>
      </w:r>
    </w:p>
    <w:p w:rsidR="00A11D89" w:rsidRDefault="00C93D3F" w:rsidP="00C93D3F">
      <w:pPr>
        <w:spacing w:after="0"/>
      </w:pPr>
      <w:r>
        <w:t xml:space="preserve">Case Presentation </w:t>
      </w:r>
      <w:r w:rsidR="005F7F82">
        <w:t>(Individual)</w:t>
      </w:r>
      <w:r>
        <w:t xml:space="preserve">  </w:t>
      </w:r>
      <w:r>
        <w:tab/>
      </w:r>
      <w:r w:rsidR="005F7F82">
        <w:t>5</w:t>
      </w:r>
      <w:r>
        <w:t>%</w:t>
      </w:r>
    </w:p>
    <w:p w:rsidR="00C93D3F" w:rsidRDefault="00C93D3F" w:rsidP="00C93D3F">
      <w:pPr>
        <w:spacing w:after="0"/>
      </w:pPr>
      <w:r>
        <w:t>Case Presentation 2</w:t>
      </w:r>
      <w:r w:rsidR="005F7F82">
        <w:t xml:space="preserve"> (Group)</w:t>
      </w:r>
      <w:r>
        <w:tab/>
        <w:t>1</w:t>
      </w:r>
      <w:r w:rsidR="005F7F82">
        <w:t>5</w:t>
      </w:r>
      <w:r>
        <w:t>%</w:t>
      </w:r>
    </w:p>
    <w:p w:rsidR="00C93D3F" w:rsidRDefault="00C93D3F" w:rsidP="00C93D3F">
      <w:pPr>
        <w:spacing w:after="0"/>
      </w:pPr>
      <w:r>
        <w:t>Course Assignment</w:t>
      </w:r>
      <w:r>
        <w:tab/>
      </w:r>
      <w:r w:rsidR="00CB4F4C">
        <w:tab/>
      </w:r>
      <w:r>
        <w:t>30%</w:t>
      </w:r>
    </w:p>
    <w:p w:rsidR="00C93D3F" w:rsidRDefault="00C93D3F" w:rsidP="00C93D3F">
      <w:pPr>
        <w:spacing w:after="0"/>
      </w:pPr>
      <w:r>
        <w:t>Midterm Exam</w:t>
      </w:r>
      <w:r>
        <w:tab/>
      </w:r>
      <w:r>
        <w:tab/>
      </w:r>
      <w:r w:rsidR="00CB4F4C">
        <w:tab/>
      </w:r>
      <w:r>
        <w:t>20%</w:t>
      </w:r>
    </w:p>
    <w:p w:rsidR="00C93D3F" w:rsidRDefault="00C93D3F" w:rsidP="00C93D3F">
      <w:pPr>
        <w:spacing w:after="0"/>
      </w:pPr>
      <w:r>
        <w:t>Final Exam</w:t>
      </w:r>
      <w:r>
        <w:tab/>
      </w:r>
      <w:r>
        <w:tab/>
      </w:r>
      <w:r w:rsidR="00CB4F4C">
        <w:tab/>
      </w:r>
      <w:r>
        <w:t>30%</w:t>
      </w:r>
    </w:p>
    <w:p w:rsidR="005F7F82" w:rsidRDefault="005F7F82" w:rsidP="00C93D3F">
      <w:pPr>
        <w:spacing w:after="0"/>
      </w:pPr>
    </w:p>
    <w:p w:rsidR="00C93D3F" w:rsidRDefault="005F7F82" w:rsidP="00C93D3F">
      <w:pPr>
        <w:spacing w:after="0"/>
        <w:rPr>
          <w:b/>
        </w:rPr>
      </w:pPr>
      <w:r w:rsidRPr="005F7F82">
        <w:rPr>
          <w:b/>
        </w:rPr>
        <w:t>CASE PRESENTATION</w:t>
      </w:r>
      <w:r>
        <w:rPr>
          <w:b/>
        </w:rPr>
        <w:t>S</w:t>
      </w:r>
    </w:p>
    <w:p w:rsidR="00790595" w:rsidRDefault="005F7F82" w:rsidP="00C93D3F">
      <w:pPr>
        <w:spacing w:after="0"/>
      </w:pPr>
      <w:r>
        <w:t xml:space="preserve">Case 1 </w:t>
      </w:r>
      <w:r w:rsidR="00790595">
        <w:t>will be an ongoing presentation.  Your task is to pick a single Recruitment and Selection Topic/Theme such as:</w:t>
      </w:r>
    </w:p>
    <w:p w:rsidR="00790595" w:rsidRDefault="00790595" w:rsidP="00790595">
      <w:pPr>
        <w:pStyle w:val="ListParagraph"/>
        <w:numPr>
          <w:ilvl w:val="0"/>
          <w:numId w:val="16"/>
        </w:numPr>
        <w:spacing w:after="0"/>
      </w:pPr>
      <w:r>
        <w:t>Recruitment Techniques</w:t>
      </w:r>
    </w:p>
    <w:p w:rsidR="00790595" w:rsidRDefault="00790595" w:rsidP="00790595">
      <w:pPr>
        <w:pStyle w:val="ListParagraph"/>
        <w:numPr>
          <w:ilvl w:val="0"/>
          <w:numId w:val="16"/>
        </w:numPr>
        <w:spacing w:after="0"/>
      </w:pPr>
      <w:r>
        <w:t>Selection Techniques</w:t>
      </w:r>
    </w:p>
    <w:p w:rsidR="00790595" w:rsidRDefault="00790595" w:rsidP="00790595">
      <w:pPr>
        <w:pStyle w:val="ListParagraph"/>
        <w:numPr>
          <w:ilvl w:val="0"/>
          <w:numId w:val="16"/>
        </w:numPr>
        <w:spacing w:after="0"/>
      </w:pPr>
      <w:r>
        <w:t>Interview techniques</w:t>
      </w:r>
    </w:p>
    <w:p w:rsidR="00790595" w:rsidRDefault="00790595" w:rsidP="00790595">
      <w:pPr>
        <w:pStyle w:val="ListParagraph"/>
        <w:numPr>
          <w:ilvl w:val="0"/>
          <w:numId w:val="16"/>
        </w:numPr>
        <w:spacing w:after="0"/>
      </w:pPr>
      <w:r>
        <w:t>Managing People Techniques</w:t>
      </w:r>
    </w:p>
    <w:p w:rsidR="00790595" w:rsidRDefault="00790595" w:rsidP="00790595">
      <w:pPr>
        <w:spacing w:after="0"/>
      </w:pPr>
      <w:r>
        <w:t>You will the scour media, online and printed sources throughout the term for articles, and or pieces related to your selected topic/theme.</w:t>
      </w:r>
    </w:p>
    <w:p w:rsidR="00790595" w:rsidRDefault="00790595" w:rsidP="00790595">
      <w:pPr>
        <w:spacing w:after="0"/>
      </w:pPr>
      <w:r>
        <w:lastRenderedPageBreak/>
        <w:t xml:space="preserve">You will then post these links to the Courses FB site for others to read.  You grade will depend on not only the quantity of your posting, but the regularity of your posting, the relevance of your posting and the interpretation of other’s posting.  You will have the opportunity to add content until the last day of classes for the term. </w:t>
      </w:r>
    </w:p>
    <w:p w:rsidR="00790595" w:rsidRDefault="00790595" w:rsidP="00C93D3F">
      <w:pPr>
        <w:spacing w:after="0"/>
      </w:pPr>
    </w:p>
    <w:p w:rsidR="005F7F82" w:rsidRPr="005F7F82" w:rsidRDefault="005F7F82" w:rsidP="00C93D3F">
      <w:pPr>
        <w:spacing w:after="0"/>
      </w:pPr>
      <w:r>
        <w:t>Case 2 will be done as a group</w:t>
      </w:r>
      <w:r w:rsidR="00790595">
        <w:t xml:space="preserve"> and will involve a case analysis and presentation</w:t>
      </w:r>
      <w:r>
        <w:t xml:space="preserve">. </w:t>
      </w:r>
      <w:r w:rsidR="006A605D">
        <w:t xml:space="preserve">  It will be presented near the end of the term.</w:t>
      </w:r>
    </w:p>
    <w:p w:rsidR="005F7F82" w:rsidRDefault="005F7F82" w:rsidP="00C93D3F">
      <w:pPr>
        <w:spacing w:after="0"/>
      </w:pPr>
    </w:p>
    <w:p w:rsidR="005F7F82" w:rsidRPr="005F7F82" w:rsidRDefault="005F7F82" w:rsidP="005F7F82">
      <w:pPr>
        <w:spacing w:after="0"/>
        <w:rPr>
          <w:b/>
        </w:rPr>
      </w:pPr>
      <w:r w:rsidRPr="005F7F82">
        <w:rPr>
          <w:b/>
        </w:rPr>
        <w:t>COURSE ASSIGNMENT</w:t>
      </w:r>
    </w:p>
    <w:p w:rsidR="005F7F82" w:rsidRDefault="005F7F82" w:rsidP="005F7F82">
      <w:pPr>
        <w:spacing w:after="0"/>
      </w:pPr>
    </w:p>
    <w:p w:rsidR="005F7F82" w:rsidRDefault="005F7F82" w:rsidP="005F7F82">
      <w:pPr>
        <w:spacing w:after="0"/>
      </w:pPr>
      <w:r>
        <w:t xml:space="preserve">The Course </w:t>
      </w:r>
      <w:r>
        <w:t>Assignment</w:t>
      </w:r>
      <w:r>
        <w:t xml:space="preserve"> is designed to give you a better sense of what is involved in the Human Resource Analysis, Recruitment, and Selection process.  Therefore the course project will consist of three subparts will be due at different times during the term.  The subparts consist of:</w:t>
      </w:r>
    </w:p>
    <w:p w:rsidR="005F7F82" w:rsidRDefault="005F7F82" w:rsidP="005F7F82">
      <w:pPr>
        <w:spacing w:after="0"/>
      </w:pPr>
      <w:r>
        <w:t>Course Project Part 1 – Job Analysis – (Due October 2</w:t>
      </w:r>
      <w:r>
        <w:t>1</w:t>
      </w:r>
      <w:r>
        <w:t>) (10%)</w:t>
      </w:r>
    </w:p>
    <w:p w:rsidR="005F7F82" w:rsidRDefault="005F7F82" w:rsidP="005F7F82">
      <w:pPr>
        <w:spacing w:after="0"/>
      </w:pPr>
      <w:r>
        <w:t xml:space="preserve">Course Project Part 2 – Recruitment Interviewing &amp; Selection (Due </w:t>
      </w:r>
      <w:r>
        <w:t>Dec 2</w:t>
      </w:r>
      <w:r>
        <w:t>) (20%)</w:t>
      </w:r>
    </w:p>
    <w:p w:rsidR="005F7F82" w:rsidRDefault="005F7F82" w:rsidP="005F7F82">
      <w:pPr>
        <w:spacing w:after="0"/>
      </w:pPr>
      <w:r>
        <w:t>HN2130 – Recruitment and Selection</w:t>
      </w:r>
    </w:p>
    <w:p w:rsidR="005F7F82" w:rsidRDefault="005F7F82" w:rsidP="005F7F82">
      <w:pPr>
        <w:spacing w:after="0"/>
      </w:pPr>
      <w:r>
        <w:t xml:space="preserve">Term </w:t>
      </w:r>
      <w:r>
        <w:t>Assignment</w:t>
      </w:r>
      <w:r>
        <w:t xml:space="preserve"> </w:t>
      </w:r>
    </w:p>
    <w:p w:rsidR="005F7F82" w:rsidRPr="005F7F82" w:rsidRDefault="005F7F82" w:rsidP="005F7F82">
      <w:pPr>
        <w:spacing w:after="0"/>
        <w:rPr>
          <w:b/>
        </w:rPr>
      </w:pPr>
      <w:r w:rsidRPr="005F7F82">
        <w:rPr>
          <w:b/>
        </w:rPr>
        <w:t>Part 1: the Job Analysis</w:t>
      </w:r>
    </w:p>
    <w:p w:rsidR="005F7F82" w:rsidRDefault="005F7F82" w:rsidP="005F7F82">
      <w:pPr>
        <w:spacing w:after="0"/>
      </w:pPr>
    </w:p>
    <w:p w:rsidR="005F7F82" w:rsidRDefault="005F7F82" w:rsidP="005F7F82">
      <w:pPr>
        <w:spacing w:after="0"/>
      </w:pPr>
      <w:r>
        <w:t xml:space="preserve">PREPARING A JOB ANALYSIS </w:t>
      </w:r>
    </w:p>
    <w:p w:rsidR="005F7F82" w:rsidRDefault="005F7F82" w:rsidP="005F7F82">
      <w:pPr>
        <w:spacing w:after="0"/>
      </w:pPr>
    </w:p>
    <w:p w:rsidR="005F7F82" w:rsidRDefault="005F7F82" w:rsidP="005F7F82">
      <w:pPr>
        <w:spacing w:after="0"/>
      </w:pPr>
      <w:r>
        <w:t>The Job Analysis is the first and most important stage in the recruitment process, collecting and analyzing information about the tasks, responsibilities and context of the job.  Before posting and filling a job it is an ideal opportunity to consider all the aspects of a job so that the right person, with the right skills can be recruited and ultimately selected for the job.</w:t>
      </w:r>
    </w:p>
    <w:p w:rsidR="005F7F82" w:rsidRDefault="005F7F82" w:rsidP="005F7F82">
      <w:pPr>
        <w:spacing w:after="0"/>
      </w:pPr>
    </w:p>
    <w:p w:rsidR="005F7F82" w:rsidRDefault="005F7F82" w:rsidP="005F7F82">
      <w:pPr>
        <w:spacing w:after="0"/>
      </w:pPr>
      <w:r>
        <w:t xml:space="preserve">The objective of this course is for you to develop an understanding and appreciation of the recruitment and selection process.   The intention of the term project is for you to apply what you have learned in this course to the actual recruitment and selection process.    </w:t>
      </w:r>
    </w:p>
    <w:p w:rsidR="005F7F82" w:rsidRDefault="005F7F82" w:rsidP="005F7F82">
      <w:pPr>
        <w:spacing w:after="0"/>
      </w:pPr>
    </w:p>
    <w:p w:rsidR="005F7F82" w:rsidRDefault="005F7F82" w:rsidP="005F7F82">
      <w:pPr>
        <w:spacing w:after="0"/>
      </w:pPr>
      <w:r>
        <w:t>A Job Analysis is the first step in the recruitment and selection process and that is what this part of the term assignment will have you do.  In this assignment I am asking you to consider a hypothetical hiring process for some organization that you are familiar with.  Through the sections of the term project you will be responsible for the recruitment and the ultimate selection of a position in that firm – you decide the firm and you decide the position and carry that through the assignment parts.</w:t>
      </w:r>
    </w:p>
    <w:p w:rsidR="005F7F82" w:rsidRDefault="005F7F82" w:rsidP="005F7F82">
      <w:pPr>
        <w:spacing w:after="0"/>
      </w:pPr>
      <w:r>
        <w:t xml:space="preserve">   </w:t>
      </w:r>
    </w:p>
    <w:p w:rsidR="005F7F82" w:rsidRDefault="005F7F82" w:rsidP="005F7F82">
      <w:pPr>
        <w:spacing w:after="0"/>
      </w:pPr>
      <w:proofErr w:type="gramStart"/>
      <w:r>
        <w:t>Your</w:t>
      </w:r>
      <w:proofErr w:type="gramEnd"/>
      <w:r>
        <w:t xml:space="preserve"> Task in this part of the Assignment – the Deliverables:</w:t>
      </w:r>
    </w:p>
    <w:p w:rsidR="005F7F82" w:rsidRDefault="005F7F82" w:rsidP="005F7F82">
      <w:pPr>
        <w:spacing w:after="0"/>
      </w:pPr>
    </w:p>
    <w:p w:rsidR="005F7F82" w:rsidRDefault="005F7F82" w:rsidP="005F7F82">
      <w:pPr>
        <w:spacing w:after="0"/>
      </w:pPr>
      <w:r>
        <w:t>1)</w:t>
      </w:r>
      <w:r>
        <w:tab/>
        <w:t>Determine and describe a hypothetical firm in which you are the HR professional.   Describe the firm, its location, its main products/services, number of employees, organizational structure, its location and its goals.</w:t>
      </w:r>
    </w:p>
    <w:p w:rsidR="005F7F82" w:rsidRDefault="005F7F82" w:rsidP="005F7F82">
      <w:pPr>
        <w:spacing w:after="0"/>
      </w:pPr>
    </w:p>
    <w:p w:rsidR="005F7F82" w:rsidRDefault="005F7F82" w:rsidP="005F7F82">
      <w:pPr>
        <w:spacing w:after="0"/>
      </w:pPr>
      <w:r>
        <w:t>2)</w:t>
      </w:r>
      <w:r>
        <w:tab/>
        <w:t>As HR manager, you are about to fill a new or an existing job in the firm.  Describe the job and the general requirements of the position.</w:t>
      </w:r>
    </w:p>
    <w:p w:rsidR="005F7F82" w:rsidRDefault="005F7F82" w:rsidP="005F7F82">
      <w:pPr>
        <w:spacing w:after="0"/>
      </w:pPr>
    </w:p>
    <w:p w:rsidR="005F7F82" w:rsidRDefault="005F7F82" w:rsidP="005F7F82">
      <w:pPr>
        <w:spacing w:after="0"/>
      </w:pPr>
      <w:r>
        <w:t>3)</w:t>
      </w:r>
      <w:r>
        <w:tab/>
        <w:t>Go to the National Occupation Classification system and collect information on the job – present it in your report.</w:t>
      </w:r>
    </w:p>
    <w:p w:rsidR="005F7F82" w:rsidRDefault="005F7F82" w:rsidP="005F7F82">
      <w:pPr>
        <w:spacing w:after="0"/>
      </w:pPr>
    </w:p>
    <w:p w:rsidR="005F7F82" w:rsidRDefault="005F7F82" w:rsidP="005F7F82">
      <w:pPr>
        <w:spacing w:after="0"/>
      </w:pPr>
      <w:r>
        <w:t>4)</w:t>
      </w:r>
      <w:r>
        <w:tab/>
      </w:r>
      <w:r w:rsidR="00DC32C1">
        <w:t xml:space="preserve">Develop a Job Analysis Questionnaire </w:t>
      </w:r>
      <w:proofErr w:type="gramStart"/>
      <w:r w:rsidR="00DC32C1">
        <w:t>and  u</w:t>
      </w:r>
      <w:r>
        <w:t>sing</w:t>
      </w:r>
      <w:proofErr w:type="gramEnd"/>
      <w:r>
        <w:t xml:space="preserve"> </w:t>
      </w:r>
      <w:r w:rsidR="00DC32C1">
        <w:t>it as a tool</w:t>
      </w:r>
      <w:r>
        <w:t>, conduct an interview with someone you know who occupies a similar position.   Complete the questionnaire for the position - Show your results.</w:t>
      </w:r>
    </w:p>
    <w:p w:rsidR="005F7F82" w:rsidRDefault="005F7F82" w:rsidP="005F7F82">
      <w:pPr>
        <w:spacing w:after="0"/>
      </w:pPr>
    </w:p>
    <w:p w:rsidR="005F7F82" w:rsidRDefault="005F7F82" w:rsidP="005F7F82">
      <w:pPr>
        <w:spacing w:after="0"/>
      </w:pPr>
      <w:r>
        <w:t xml:space="preserve">JOB ANALYSIS QUESTIONAIRE </w:t>
      </w:r>
    </w:p>
    <w:p w:rsidR="005F7F82" w:rsidRDefault="005F7F82" w:rsidP="005F7F82">
      <w:pPr>
        <w:spacing w:after="0"/>
      </w:pPr>
    </w:p>
    <w:p w:rsidR="005F7F82" w:rsidRDefault="005F7F82" w:rsidP="005F7F82">
      <w:pPr>
        <w:spacing w:after="0"/>
      </w:pPr>
      <w:r>
        <w:t xml:space="preserve">A job analysis questionnaire is a great method for completing job analysis and good practice.  The questionnaire is divided into two sections as follows: </w:t>
      </w:r>
    </w:p>
    <w:p w:rsidR="005F7F82" w:rsidRDefault="005F7F82" w:rsidP="005F7F82">
      <w:pPr>
        <w:spacing w:after="0"/>
      </w:pPr>
    </w:p>
    <w:p w:rsidR="005F7F82" w:rsidRDefault="005F7F82" w:rsidP="005F7F82">
      <w:pPr>
        <w:spacing w:after="0"/>
      </w:pPr>
      <w:r>
        <w:t xml:space="preserve">Section one </w:t>
      </w:r>
    </w:p>
    <w:p w:rsidR="005F7F82" w:rsidRDefault="005F7F82" w:rsidP="005F7F82">
      <w:pPr>
        <w:spacing w:after="0"/>
      </w:pPr>
      <w:r>
        <w:t xml:space="preserve">Provides details of the post and is based on the six stage job analysis process: </w:t>
      </w:r>
    </w:p>
    <w:p w:rsidR="005F7F82" w:rsidRDefault="005F7F82" w:rsidP="005F7F82">
      <w:pPr>
        <w:spacing w:after="0"/>
      </w:pPr>
      <w:r>
        <w:tab/>
        <w:t xml:space="preserve">1. </w:t>
      </w:r>
      <w:proofErr w:type="gramStart"/>
      <w:r>
        <w:t>job</w:t>
      </w:r>
      <w:proofErr w:type="gramEnd"/>
      <w:r>
        <w:t xml:space="preserve"> purpose - why is it done </w:t>
      </w:r>
    </w:p>
    <w:p w:rsidR="005F7F82" w:rsidRDefault="005F7F82" w:rsidP="005F7F82">
      <w:pPr>
        <w:spacing w:after="0"/>
      </w:pPr>
      <w:r>
        <w:tab/>
        <w:t xml:space="preserve">2. </w:t>
      </w:r>
      <w:proofErr w:type="gramStart"/>
      <w:r>
        <w:t>defining</w:t>
      </w:r>
      <w:proofErr w:type="gramEnd"/>
      <w:r>
        <w:t xml:space="preserve"> the job - what is done </w:t>
      </w:r>
    </w:p>
    <w:p w:rsidR="005F7F82" w:rsidRDefault="005F7F82" w:rsidP="005F7F82">
      <w:pPr>
        <w:spacing w:after="0"/>
      </w:pPr>
      <w:r>
        <w:tab/>
        <w:t xml:space="preserve">3. </w:t>
      </w:r>
      <w:proofErr w:type="gramStart"/>
      <w:r>
        <w:t>determine</w:t>
      </w:r>
      <w:proofErr w:type="gramEnd"/>
      <w:r>
        <w:t xml:space="preserve"> how the job is to be carried out - how </w:t>
      </w:r>
    </w:p>
    <w:p w:rsidR="005F7F82" w:rsidRDefault="005F7F82" w:rsidP="005F7F82">
      <w:pPr>
        <w:spacing w:after="0"/>
      </w:pPr>
      <w:r>
        <w:tab/>
        <w:t xml:space="preserve">4. </w:t>
      </w:r>
      <w:proofErr w:type="gramStart"/>
      <w:r>
        <w:t>job</w:t>
      </w:r>
      <w:proofErr w:type="gramEnd"/>
      <w:r>
        <w:t xml:space="preserve"> accessibility - who can do it </w:t>
      </w:r>
    </w:p>
    <w:p w:rsidR="005F7F82" w:rsidRDefault="005F7F82" w:rsidP="005F7F82">
      <w:pPr>
        <w:spacing w:after="0"/>
      </w:pPr>
      <w:r>
        <w:tab/>
        <w:t xml:space="preserve">5. </w:t>
      </w:r>
      <w:proofErr w:type="gramStart"/>
      <w:r>
        <w:t>location</w:t>
      </w:r>
      <w:proofErr w:type="gramEnd"/>
      <w:r>
        <w:t xml:space="preserve"> of work - where </w:t>
      </w:r>
    </w:p>
    <w:p w:rsidR="005F7F82" w:rsidRDefault="005F7F82" w:rsidP="005F7F82">
      <w:pPr>
        <w:spacing w:after="0"/>
      </w:pPr>
      <w:r>
        <w:tab/>
        <w:t xml:space="preserve">6. </w:t>
      </w:r>
      <w:proofErr w:type="gramStart"/>
      <w:r>
        <w:t>hours</w:t>
      </w:r>
      <w:proofErr w:type="gramEnd"/>
      <w:r>
        <w:t xml:space="preserve"> of work - when </w:t>
      </w:r>
    </w:p>
    <w:p w:rsidR="005F7F82" w:rsidRDefault="005F7F82" w:rsidP="005F7F82">
      <w:pPr>
        <w:spacing w:after="0"/>
      </w:pPr>
    </w:p>
    <w:p w:rsidR="005F7F82" w:rsidRDefault="005F7F82" w:rsidP="005F7F82">
      <w:pPr>
        <w:spacing w:after="0"/>
      </w:pPr>
      <w:r>
        <w:t xml:space="preserve">Section two </w:t>
      </w:r>
    </w:p>
    <w:p w:rsidR="005F7F82" w:rsidRDefault="005F7F82" w:rsidP="005F7F82">
      <w:pPr>
        <w:spacing w:after="0"/>
      </w:pPr>
      <w:r>
        <w:t xml:space="preserve">Provides the justification for why the recruitment is needed, the benefits to the business and more importantly the consequences of not doing so. </w:t>
      </w:r>
    </w:p>
    <w:p w:rsidR="005F7F82" w:rsidRDefault="005F7F82" w:rsidP="005F7F82">
      <w:pPr>
        <w:spacing w:after="0"/>
      </w:pPr>
    </w:p>
    <w:p w:rsidR="005F7F82" w:rsidRDefault="005F7F82" w:rsidP="005F7F82">
      <w:pPr>
        <w:spacing w:after="0"/>
      </w:pPr>
      <w:r>
        <w:t xml:space="preserve">Job analysis questionnaire – guidance notes </w:t>
      </w:r>
    </w:p>
    <w:p w:rsidR="005F7F82" w:rsidRDefault="005F7F82" w:rsidP="005F7F82">
      <w:pPr>
        <w:spacing w:after="0"/>
      </w:pPr>
    </w:p>
    <w:p w:rsidR="005F7F82" w:rsidRDefault="00D96452" w:rsidP="005F7F82">
      <w:pPr>
        <w:spacing w:after="0"/>
      </w:pPr>
      <w:r>
        <w:lastRenderedPageBreak/>
        <w:t xml:space="preserve"> </w:t>
      </w:r>
      <w:bookmarkStart w:id="0" w:name="_GoBack"/>
      <w:bookmarkEnd w:id="0"/>
      <w:r w:rsidR="005F7F82">
        <w:t xml:space="preserve">Job purpose - why is it done? </w:t>
      </w:r>
    </w:p>
    <w:p w:rsidR="005F7F82" w:rsidRDefault="005F7F82" w:rsidP="005F7F82">
      <w:pPr>
        <w:spacing w:after="0"/>
      </w:pPr>
      <w:r>
        <w:tab/>
        <w:t xml:space="preserve">• </w:t>
      </w:r>
      <w:proofErr w:type="gramStart"/>
      <w:r>
        <w:t>the</w:t>
      </w:r>
      <w:proofErr w:type="gramEnd"/>
      <w:r>
        <w:t xml:space="preserve"> whole job </w:t>
      </w:r>
    </w:p>
    <w:p w:rsidR="005F7F82" w:rsidRDefault="005F7F82" w:rsidP="005F7F82">
      <w:pPr>
        <w:spacing w:after="0"/>
      </w:pPr>
      <w:r>
        <w:tab/>
        <w:t xml:space="preserve">• </w:t>
      </w:r>
      <w:proofErr w:type="gramStart"/>
      <w:r>
        <w:t>different</w:t>
      </w:r>
      <w:proofErr w:type="gramEnd"/>
      <w:r>
        <w:t xml:space="preserve"> parts of the job </w:t>
      </w:r>
    </w:p>
    <w:p w:rsidR="005F7F82" w:rsidRDefault="005F7F82" w:rsidP="005F7F82">
      <w:pPr>
        <w:spacing w:after="0"/>
      </w:pPr>
    </w:p>
    <w:p w:rsidR="005F7F82" w:rsidRDefault="005F7F82" w:rsidP="005F7F82">
      <w:pPr>
        <w:spacing w:after="0"/>
      </w:pPr>
      <w:r>
        <w:t xml:space="preserve">Do not assume that a job that has always been done needs to continue. This may be true, but equally the purpose of the job may change or cease to exist. The change may occur due to technology, new working practices or changes in legislation. </w:t>
      </w:r>
    </w:p>
    <w:p w:rsidR="005F7F82" w:rsidRDefault="005F7F82" w:rsidP="005F7F82">
      <w:pPr>
        <w:spacing w:after="0"/>
      </w:pPr>
      <w:r>
        <w:t xml:space="preserve">As far as different parts of the job are concerned you need to establish that all activities are essential to the overall purpose of the job. </w:t>
      </w:r>
    </w:p>
    <w:p w:rsidR="005F7F82" w:rsidRDefault="005F7F82" w:rsidP="005F7F82">
      <w:pPr>
        <w:spacing w:after="0"/>
      </w:pPr>
    </w:p>
    <w:p w:rsidR="005F7F82" w:rsidRDefault="005F7F82" w:rsidP="005F7F82">
      <w:pPr>
        <w:spacing w:after="0"/>
      </w:pPr>
      <w:r>
        <w:t xml:space="preserve">Defining the job - what is done? </w:t>
      </w:r>
    </w:p>
    <w:p w:rsidR="005F7F82" w:rsidRDefault="005F7F82" w:rsidP="005F7F82">
      <w:pPr>
        <w:spacing w:after="0"/>
      </w:pPr>
    </w:p>
    <w:p w:rsidR="005F7F82" w:rsidRDefault="005F7F82" w:rsidP="005F7F82">
      <w:pPr>
        <w:spacing w:after="0"/>
      </w:pPr>
      <w:r>
        <w:t xml:space="preserve">Methods commonly used to gain information for a job analysis are: </w:t>
      </w:r>
    </w:p>
    <w:p w:rsidR="005F7F82" w:rsidRDefault="005F7F82" w:rsidP="005F7F82">
      <w:pPr>
        <w:spacing w:after="0"/>
      </w:pPr>
      <w:r>
        <w:tab/>
        <w:t xml:space="preserve">• </w:t>
      </w:r>
      <w:proofErr w:type="gramStart"/>
      <w:r>
        <w:t>observation</w:t>
      </w:r>
      <w:proofErr w:type="gramEnd"/>
      <w:r>
        <w:t xml:space="preserve"> of what the job entails, by the person doing the analysis </w:t>
      </w:r>
    </w:p>
    <w:p w:rsidR="005F7F82" w:rsidRDefault="005F7F82" w:rsidP="005F7F82">
      <w:pPr>
        <w:spacing w:after="0"/>
      </w:pPr>
      <w:r>
        <w:tab/>
        <w:t xml:space="preserve">• </w:t>
      </w:r>
      <w:proofErr w:type="gramStart"/>
      <w:r>
        <w:t>a</w:t>
      </w:r>
      <w:proofErr w:type="gramEnd"/>
      <w:r>
        <w:t xml:space="preserve"> diary written by the jobholder </w:t>
      </w:r>
    </w:p>
    <w:p w:rsidR="005F7F82" w:rsidRDefault="005F7F82" w:rsidP="005F7F82">
      <w:pPr>
        <w:spacing w:after="0"/>
      </w:pPr>
      <w:r>
        <w:tab/>
        <w:t xml:space="preserve">• </w:t>
      </w:r>
      <w:proofErr w:type="gramStart"/>
      <w:r>
        <w:t>analysis</w:t>
      </w:r>
      <w:proofErr w:type="gramEnd"/>
      <w:r>
        <w:t xml:space="preserve"> of previous job descriptions, rotas, department objectives </w:t>
      </w:r>
    </w:p>
    <w:p w:rsidR="005F7F82" w:rsidRDefault="005F7F82" w:rsidP="005F7F82">
      <w:pPr>
        <w:spacing w:after="0"/>
      </w:pPr>
      <w:r>
        <w:tab/>
        <w:t xml:space="preserve">• interviewing the current job holder, manager or other employees </w:t>
      </w:r>
    </w:p>
    <w:p w:rsidR="005F7F82" w:rsidRDefault="005F7F82" w:rsidP="005F7F82">
      <w:pPr>
        <w:spacing w:after="0"/>
      </w:pPr>
    </w:p>
    <w:p w:rsidR="005F7F82" w:rsidRDefault="005F7F82" w:rsidP="005F7F82">
      <w:pPr>
        <w:spacing w:after="0"/>
      </w:pPr>
      <w:r>
        <w:t xml:space="preserve">Determine how the job is to be carried out - how? </w:t>
      </w:r>
    </w:p>
    <w:p w:rsidR="005F7F82" w:rsidRDefault="005F7F82" w:rsidP="005F7F82">
      <w:pPr>
        <w:spacing w:after="0"/>
      </w:pPr>
    </w:p>
    <w:p w:rsidR="005F7F82" w:rsidRDefault="005F7F82" w:rsidP="005F7F82">
      <w:pPr>
        <w:spacing w:after="0"/>
      </w:pPr>
      <w:r>
        <w:t xml:space="preserve">Once you have established all the parts of the job, it is important to consider how the job is carried out. Consider different methods that can be used to carry out the job, for example the use of IT, equipment required. </w:t>
      </w:r>
    </w:p>
    <w:p w:rsidR="005F7F82" w:rsidRDefault="005F7F82" w:rsidP="005F7F82">
      <w:pPr>
        <w:spacing w:after="0"/>
      </w:pPr>
    </w:p>
    <w:p w:rsidR="005F7F82" w:rsidRDefault="005F7F82" w:rsidP="005F7F82">
      <w:pPr>
        <w:spacing w:after="0"/>
      </w:pPr>
      <w:r>
        <w:t xml:space="preserve">Job accessibility - </w:t>
      </w:r>
      <w:proofErr w:type="gramStart"/>
      <w:r>
        <w:t>who</w:t>
      </w:r>
      <w:proofErr w:type="gramEnd"/>
      <w:r>
        <w:t xml:space="preserve"> can do it? </w:t>
      </w:r>
    </w:p>
    <w:p w:rsidR="005F7F82" w:rsidRDefault="005F7F82" w:rsidP="005F7F82">
      <w:pPr>
        <w:spacing w:after="0"/>
      </w:pPr>
    </w:p>
    <w:p w:rsidR="005F7F82" w:rsidRDefault="005F7F82" w:rsidP="005F7F82">
      <w:pPr>
        <w:spacing w:after="0"/>
      </w:pPr>
      <w:r>
        <w:t xml:space="preserve">How the job is carried out will be dependent on equipment and resources. Remember that modifications and equipment can be provided to help candidates with disabilities undertake the role. You may wish to only advertise the job to a certain group, but must be sure to abide by discrimination legislation. </w:t>
      </w:r>
    </w:p>
    <w:p w:rsidR="005F7F82" w:rsidRDefault="005F7F82" w:rsidP="005F7F82">
      <w:pPr>
        <w:spacing w:after="0"/>
      </w:pPr>
    </w:p>
    <w:p w:rsidR="005F7F82" w:rsidRDefault="005F7F82" w:rsidP="005F7F82">
      <w:pPr>
        <w:spacing w:after="0"/>
      </w:pPr>
      <w:r>
        <w:t xml:space="preserve">Location of work - where? </w:t>
      </w:r>
    </w:p>
    <w:p w:rsidR="005F7F82" w:rsidRDefault="005F7F82" w:rsidP="005F7F82">
      <w:pPr>
        <w:spacing w:after="0"/>
      </w:pPr>
    </w:p>
    <w:p w:rsidR="005F7F82" w:rsidRDefault="005F7F82" w:rsidP="005F7F82">
      <w:pPr>
        <w:spacing w:after="0"/>
      </w:pPr>
      <w:r>
        <w:t xml:space="preserve">Consider where the job is to be carried out </w:t>
      </w:r>
    </w:p>
    <w:p w:rsidR="005F7F82" w:rsidRDefault="005F7F82" w:rsidP="005F7F82">
      <w:pPr>
        <w:spacing w:after="0"/>
      </w:pPr>
    </w:p>
    <w:p w:rsidR="005F7F82" w:rsidRDefault="005F7F82" w:rsidP="005F7F82">
      <w:pPr>
        <w:spacing w:after="0"/>
      </w:pPr>
      <w:r>
        <w:lastRenderedPageBreak/>
        <w:t xml:space="preserve">Hours of work - when? </w:t>
      </w:r>
    </w:p>
    <w:p w:rsidR="005F7F82" w:rsidRDefault="005F7F82" w:rsidP="005F7F82">
      <w:pPr>
        <w:spacing w:after="0"/>
      </w:pPr>
    </w:p>
    <w:p w:rsidR="005F7F82" w:rsidRDefault="005F7F82" w:rsidP="005F7F82">
      <w:pPr>
        <w:spacing w:after="0"/>
      </w:pPr>
      <w:r>
        <w:t xml:space="preserve">Ask these questions about the whole job: </w:t>
      </w:r>
    </w:p>
    <w:p w:rsidR="005F7F82" w:rsidRDefault="005F7F82" w:rsidP="005F7F82">
      <w:pPr>
        <w:spacing w:after="0"/>
      </w:pPr>
      <w:r>
        <w:tab/>
        <w:t xml:space="preserve">• </w:t>
      </w:r>
      <w:proofErr w:type="gramStart"/>
      <w:r>
        <w:t>why</w:t>
      </w:r>
      <w:proofErr w:type="gramEnd"/>
      <w:r>
        <w:t xml:space="preserve"> must the job take place within these hours </w:t>
      </w:r>
    </w:p>
    <w:p w:rsidR="005F7F82" w:rsidRDefault="005F7F82" w:rsidP="005F7F82">
      <w:pPr>
        <w:spacing w:after="0"/>
      </w:pPr>
      <w:r>
        <w:tab/>
        <w:t xml:space="preserve">• does it have to conform to standard hours </w:t>
      </w:r>
    </w:p>
    <w:p w:rsidR="005F7F82" w:rsidRDefault="005F7F82" w:rsidP="005F7F82">
      <w:pPr>
        <w:spacing w:after="0"/>
      </w:pPr>
      <w:r>
        <w:tab/>
        <w:t xml:space="preserve">• does evening, weekend and night work need to be part of the job </w:t>
      </w:r>
    </w:p>
    <w:p w:rsidR="005F7F82" w:rsidRDefault="005F7F82" w:rsidP="005F7F82">
      <w:pPr>
        <w:spacing w:after="0"/>
      </w:pPr>
      <w:r>
        <w:tab/>
        <w:t xml:space="preserve">• </w:t>
      </w:r>
      <w:proofErr w:type="gramStart"/>
      <w:r>
        <w:t>what</w:t>
      </w:r>
      <w:proofErr w:type="gramEnd"/>
      <w:r>
        <w:t xml:space="preserve"> effect might the hours have on excluding people from the job </w:t>
      </w:r>
    </w:p>
    <w:p w:rsidR="005F7F82" w:rsidRDefault="005F7F82" w:rsidP="005F7F82">
      <w:pPr>
        <w:spacing w:after="0"/>
      </w:pPr>
      <w:r>
        <w:tab/>
        <w:t xml:space="preserve">• consider the effects of when the job might take place on aspects such as compliance with legislation, overtime payments etc. </w:t>
      </w:r>
    </w:p>
    <w:p w:rsidR="005F7F82" w:rsidRDefault="005F7F82" w:rsidP="005F7F82">
      <w:pPr>
        <w:spacing w:after="0"/>
      </w:pPr>
    </w:p>
    <w:p w:rsidR="005F7F82" w:rsidRPr="005F7F82" w:rsidRDefault="005F7F82" w:rsidP="005F7F82">
      <w:pPr>
        <w:spacing w:after="0"/>
        <w:rPr>
          <w:b/>
        </w:rPr>
      </w:pPr>
      <w:r w:rsidRPr="005F7F82">
        <w:rPr>
          <w:b/>
        </w:rPr>
        <w:t>Part 2: Recruitment &amp; Interview</w:t>
      </w:r>
    </w:p>
    <w:p w:rsidR="005F7F82" w:rsidRDefault="005F7F82" w:rsidP="005F7F82">
      <w:pPr>
        <w:spacing w:after="0"/>
      </w:pPr>
    </w:p>
    <w:p w:rsidR="005F7F82" w:rsidRDefault="005F7F82" w:rsidP="005F7F82">
      <w:pPr>
        <w:spacing w:after="0"/>
      </w:pPr>
      <w:r>
        <w:t xml:space="preserve">The recruitment and selection process is the major function of the human resource department and this process is the first step towards creating the competitive strength and strategic advantage for the organizations. </w:t>
      </w:r>
    </w:p>
    <w:p w:rsidR="005F7F82" w:rsidRDefault="005F7F82" w:rsidP="005F7F82">
      <w:pPr>
        <w:spacing w:after="0"/>
      </w:pPr>
      <w:r>
        <w:t xml:space="preserve">The Recruitment process involves a systematic procedure from sourcing the candidates to arranging and conducting the interviews and requires many resources and time. </w:t>
      </w:r>
    </w:p>
    <w:p w:rsidR="005F7F82" w:rsidRDefault="005F7F82" w:rsidP="005F7F82">
      <w:pPr>
        <w:spacing w:after="0"/>
      </w:pPr>
      <w:r>
        <w:t xml:space="preserve">In this project you are expected to work through a hypothetical recruitment process for the organization that you did the job analysis for in the first assignment.  </w:t>
      </w:r>
    </w:p>
    <w:p w:rsidR="005F7F82" w:rsidRDefault="005F7F82" w:rsidP="005F7F82">
      <w:pPr>
        <w:spacing w:after="0"/>
      </w:pPr>
      <w:r>
        <w:t xml:space="preserve">Step1 - Identifying the vacancy: </w:t>
      </w:r>
    </w:p>
    <w:p w:rsidR="005F7F82" w:rsidRDefault="005F7F82" w:rsidP="005F7F82">
      <w:pPr>
        <w:spacing w:after="0"/>
      </w:pPr>
      <w:r>
        <w:t xml:space="preserve">The recruitment process begins with the human resource department receiving requisitions for recruitment from any department of the company. These contain: </w:t>
      </w:r>
    </w:p>
    <w:p w:rsidR="005F7F82" w:rsidRDefault="005F7F82" w:rsidP="005F7F82">
      <w:pPr>
        <w:spacing w:after="0"/>
      </w:pPr>
      <w:r>
        <w:t>I.</w:t>
      </w:r>
      <w:r>
        <w:tab/>
        <w:t>Posts to be filled</w:t>
      </w:r>
    </w:p>
    <w:p w:rsidR="005F7F82" w:rsidRDefault="005F7F82" w:rsidP="005F7F82">
      <w:pPr>
        <w:spacing w:after="0"/>
      </w:pPr>
      <w:r>
        <w:t>II.</w:t>
      </w:r>
      <w:r>
        <w:tab/>
        <w:t>Number of persons</w:t>
      </w:r>
    </w:p>
    <w:p w:rsidR="005F7F82" w:rsidRDefault="005F7F82" w:rsidP="005F7F82">
      <w:pPr>
        <w:spacing w:after="0"/>
      </w:pPr>
      <w:r>
        <w:t>III.</w:t>
      </w:r>
      <w:r>
        <w:tab/>
        <w:t>Duties to be performed</w:t>
      </w:r>
    </w:p>
    <w:p w:rsidR="005F7F82" w:rsidRDefault="005F7F82" w:rsidP="005F7F82">
      <w:pPr>
        <w:spacing w:after="0"/>
      </w:pPr>
      <w:r>
        <w:t>IV.</w:t>
      </w:r>
      <w:r>
        <w:tab/>
        <w:t>Qualifications required</w:t>
      </w:r>
    </w:p>
    <w:p w:rsidR="005F7F82" w:rsidRDefault="005F7F82" w:rsidP="005F7F82">
      <w:pPr>
        <w:spacing w:after="0"/>
      </w:pPr>
      <w:r>
        <w:t>V.</w:t>
      </w:r>
      <w:r>
        <w:tab/>
        <w:t>Other relevant information</w:t>
      </w:r>
    </w:p>
    <w:p w:rsidR="005F7F82" w:rsidRDefault="005F7F82" w:rsidP="005F7F82">
      <w:pPr>
        <w:spacing w:after="0"/>
      </w:pPr>
      <w:r>
        <w:t>Develop a requisition for your HR department with the appropriate information for the above mentioned categories</w:t>
      </w:r>
      <w:proofErr w:type="gramStart"/>
      <w:r>
        <w:t>..</w:t>
      </w:r>
      <w:proofErr w:type="gramEnd"/>
    </w:p>
    <w:p w:rsidR="005F7F82" w:rsidRDefault="005F7F82" w:rsidP="005F7F82">
      <w:pPr>
        <w:spacing w:after="0"/>
      </w:pPr>
      <w:r>
        <w:t>Step 2 - Prepare a job description and person specification.</w:t>
      </w:r>
    </w:p>
    <w:p w:rsidR="005F7F82" w:rsidRDefault="005F7F82" w:rsidP="005F7F82">
      <w:pPr>
        <w:spacing w:after="0"/>
      </w:pPr>
      <w:r>
        <w:t>Prepare a job description (in the correct format) and the education / experience / personal suitability specifications that a qualified person would possess</w:t>
      </w:r>
    </w:p>
    <w:p w:rsidR="005F7F82" w:rsidRDefault="005F7F82" w:rsidP="005F7F82">
      <w:pPr>
        <w:spacing w:after="0"/>
      </w:pPr>
      <w:r>
        <w:t>Step 3 - Develop a job advertisement for the position</w:t>
      </w:r>
    </w:p>
    <w:p w:rsidR="005F7F82" w:rsidRDefault="005F7F82" w:rsidP="005F7F82">
      <w:pPr>
        <w:spacing w:after="0"/>
      </w:pPr>
      <w:r>
        <w:t xml:space="preserve">Prepare a job advertisement for the position (in an appropriate format) </w:t>
      </w:r>
    </w:p>
    <w:p w:rsidR="005F7F82" w:rsidRDefault="005F7F82" w:rsidP="005F7F82">
      <w:pPr>
        <w:spacing w:after="0"/>
      </w:pPr>
      <w:r>
        <w:lastRenderedPageBreak/>
        <w:t xml:space="preserve">Step 4 – Develop a series of interview questions for the candidates.  </w:t>
      </w:r>
    </w:p>
    <w:p w:rsidR="005F7F82" w:rsidRDefault="005F7F82" w:rsidP="005F7F82">
      <w:pPr>
        <w:spacing w:after="0"/>
      </w:pPr>
      <w:r>
        <w:t xml:space="preserve">Develop and group the interview questions. Put these questions in an interviewer/interviewee friendly formatted arrangement - complete with weightings and “ideal answerers”.    Describe how the interview questions should be asked and explain why the arrangement is as it is and why each question is weighted as it is. </w:t>
      </w:r>
    </w:p>
    <w:p w:rsidR="005F7F82" w:rsidRDefault="005F7F82" w:rsidP="005F7F82">
      <w:pPr>
        <w:spacing w:after="0"/>
      </w:pPr>
      <w:r>
        <w:t xml:space="preserve">Due: </w:t>
      </w:r>
      <w:r>
        <w:t>Dec 2</w:t>
      </w:r>
    </w:p>
    <w:p w:rsidR="005F7F82" w:rsidRDefault="005F7F82" w:rsidP="005F7F82">
      <w:pPr>
        <w:spacing w:after="0"/>
      </w:pPr>
    </w:p>
    <w:p w:rsidR="005F7F82" w:rsidRPr="005F7F82" w:rsidRDefault="005F7F82" w:rsidP="005F7F82">
      <w:pPr>
        <w:spacing w:after="0"/>
        <w:rPr>
          <w:b/>
        </w:rPr>
      </w:pPr>
      <w:r w:rsidRPr="005F7F82">
        <w:rPr>
          <w:b/>
        </w:rPr>
        <w:t>EXAMS</w:t>
      </w:r>
    </w:p>
    <w:p w:rsidR="00C93D3F" w:rsidRDefault="005F7F82" w:rsidP="005F7F82">
      <w:pPr>
        <w:spacing w:after="0"/>
      </w:pPr>
      <w:r>
        <w:t xml:space="preserve">There will be </w:t>
      </w:r>
      <w:r>
        <w:t xml:space="preserve">a </w:t>
      </w:r>
      <w:r>
        <w:t>midterm and a final examination.   Each exam will consist of a combination of Multiple Choice questions and Essay Questions.</w:t>
      </w:r>
    </w:p>
    <w:p w:rsidR="00C93D3F" w:rsidRPr="00A11D89" w:rsidRDefault="00C93D3F"/>
    <w:tbl>
      <w:tblPr>
        <w:tblW w:w="13080" w:type="dxa"/>
        <w:shd w:val="clear" w:color="auto" w:fill="FFFFFF"/>
        <w:tblCellMar>
          <w:top w:w="60" w:type="dxa"/>
          <w:left w:w="60" w:type="dxa"/>
          <w:bottom w:w="60" w:type="dxa"/>
          <w:right w:w="60" w:type="dxa"/>
        </w:tblCellMar>
        <w:tblLook w:val="04A0" w:firstRow="1" w:lastRow="0" w:firstColumn="1" w:lastColumn="0" w:noHBand="0" w:noVBand="1"/>
      </w:tblPr>
      <w:tblGrid>
        <w:gridCol w:w="126"/>
        <w:gridCol w:w="12954"/>
      </w:tblGrid>
      <w:tr w:rsidR="00F51701" w:rsidRPr="005E22DF" w:rsidTr="00AF64E0">
        <w:trPr>
          <w:trHeight w:val="390"/>
        </w:trPr>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BB2D4C" w:rsidRPr="005E22DF" w:rsidRDefault="00BB2D4C" w:rsidP="00DF25A0">
            <w:pPr>
              <w:spacing w:after="240" w:line="240" w:lineRule="auto"/>
              <w:rPr>
                <w:rFonts w:ascii="Arial" w:eastAsia="Times New Roman" w:hAnsi="Arial" w:cs="Arial"/>
                <w:color w:val="003366"/>
                <w:sz w:val="20"/>
                <w:szCs w:val="20"/>
              </w:rPr>
            </w:pPr>
          </w:p>
        </w:tc>
      </w:tr>
      <w:tr w:rsidR="00F51701" w:rsidRPr="005E22DF" w:rsidTr="00AF64E0">
        <w:tc>
          <w:tcPr>
            <w:tcW w:w="0" w:type="auto"/>
            <w:gridSpan w:val="2"/>
            <w:shd w:val="clear" w:color="auto" w:fill="EEF7F7"/>
            <w:hideMark/>
          </w:tcPr>
          <w:p w:rsidR="00F51701" w:rsidRPr="005E22DF" w:rsidRDefault="00C93D3F" w:rsidP="00C93D3F">
            <w:pPr>
              <w:spacing w:after="0" w:line="240" w:lineRule="auto"/>
              <w:rPr>
                <w:rFonts w:ascii="Arial" w:eastAsia="Times New Roman" w:hAnsi="Arial" w:cs="Arial"/>
                <w:i/>
                <w:color w:val="003366"/>
                <w:sz w:val="20"/>
                <w:szCs w:val="20"/>
              </w:rPr>
            </w:pPr>
            <w:r>
              <w:rPr>
                <w:rFonts w:ascii="Arial" w:eastAsia="Times New Roman" w:hAnsi="Arial" w:cs="Arial"/>
                <w:b/>
                <w:bCs/>
                <w:i/>
                <w:color w:val="003366"/>
                <w:sz w:val="20"/>
                <w:szCs w:val="20"/>
              </w:rPr>
              <w:t xml:space="preserve">Course </w:t>
            </w:r>
            <w:r w:rsidR="00CA2520" w:rsidRPr="005E22DF">
              <w:rPr>
                <w:rFonts w:ascii="Arial" w:eastAsia="Times New Roman" w:hAnsi="Arial" w:cs="Arial"/>
                <w:b/>
                <w:bCs/>
                <w:i/>
                <w:color w:val="003366"/>
                <w:sz w:val="20"/>
                <w:szCs w:val="20"/>
              </w:rPr>
              <w:t xml:space="preserve">Calendar </w:t>
            </w:r>
            <w:r w:rsidR="00F51701" w:rsidRPr="005E22DF">
              <w:rPr>
                <w:rFonts w:ascii="Arial" w:eastAsia="Times New Roman" w:hAnsi="Arial" w:cs="Arial"/>
                <w:i/>
                <w:color w:val="003366"/>
                <w:sz w:val="20"/>
                <w:szCs w:val="20"/>
              </w:rPr>
              <w:t xml:space="preserve"> </w:t>
            </w: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tbl>
            <w:tblPr>
              <w:tblpPr w:leftFromText="180" w:rightFromText="180" w:vertAnchor="text" w:horzAnchor="margin" w:tblpX="-20" w:tblpY="99"/>
              <w:tblOverlap w:val="never"/>
              <w:tblW w:w="12394" w:type="dxa"/>
              <w:shd w:val="clear" w:color="auto" w:fill="FFFFFF"/>
              <w:tblCellMar>
                <w:left w:w="0" w:type="dxa"/>
                <w:right w:w="0" w:type="dxa"/>
              </w:tblCellMar>
              <w:tblLook w:val="04A0" w:firstRow="1" w:lastRow="0" w:firstColumn="1" w:lastColumn="0" w:noHBand="0" w:noVBand="1"/>
            </w:tblPr>
            <w:tblGrid>
              <w:gridCol w:w="1292"/>
              <w:gridCol w:w="2426"/>
              <w:gridCol w:w="4971"/>
              <w:gridCol w:w="828"/>
              <w:gridCol w:w="2877"/>
            </w:tblGrid>
            <w:tr w:rsidR="0024102C" w:rsidRPr="005E22DF" w:rsidTr="00BB2D4C">
              <w:tc>
                <w:tcPr>
                  <w:tcW w:w="129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pacing w:after="0" w:line="240" w:lineRule="auto"/>
                    <w:rPr>
                      <w:rFonts w:ascii="Arial" w:eastAsia="Times New Roman" w:hAnsi="Arial" w:cs="Arial"/>
                      <w:color w:val="003366"/>
                      <w:sz w:val="20"/>
                      <w:szCs w:val="20"/>
                    </w:rPr>
                  </w:pPr>
                </w:p>
              </w:tc>
              <w:tc>
                <w:tcPr>
                  <w:tcW w:w="242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pacing w:after="0" w:line="240" w:lineRule="auto"/>
                    <w:rPr>
                      <w:rFonts w:ascii="Arial" w:eastAsia="Times New Roman" w:hAnsi="Arial" w:cs="Arial"/>
                      <w:color w:val="003366"/>
                      <w:sz w:val="20"/>
                      <w:szCs w:val="20"/>
                    </w:rPr>
                  </w:pPr>
                </w:p>
              </w:tc>
              <w:tc>
                <w:tcPr>
                  <w:tcW w:w="49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pacing w:after="0" w:line="240" w:lineRule="auto"/>
                    <w:rPr>
                      <w:rFonts w:ascii="Arial" w:eastAsia="Times New Roman" w:hAnsi="Arial" w:cs="Arial"/>
                      <w:color w:val="003366"/>
                      <w:sz w:val="20"/>
                      <w:szCs w:val="20"/>
                    </w:rPr>
                  </w:pPr>
                </w:p>
              </w:tc>
              <w:tc>
                <w:tcPr>
                  <w:tcW w:w="82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pacing w:after="0" w:line="240" w:lineRule="auto"/>
                    <w:rPr>
                      <w:rFonts w:ascii="Arial" w:eastAsia="Times New Roman" w:hAnsi="Arial" w:cs="Arial"/>
                      <w:color w:val="003366"/>
                      <w:sz w:val="20"/>
                      <w:szCs w:val="20"/>
                    </w:rPr>
                  </w:pPr>
                </w:p>
              </w:tc>
              <w:tc>
                <w:tcPr>
                  <w:tcW w:w="287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pacing w:after="0" w:line="240" w:lineRule="auto"/>
                    <w:rPr>
                      <w:rFonts w:ascii="Arial" w:eastAsia="Times New Roman" w:hAnsi="Arial" w:cs="Arial"/>
                      <w:color w:val="003366"/>
                      <w:sz w:val="20"/>
                      <w:szCs w:val="20"/>
                    </w:rPr>
                  </w:pPr>
                </w:p>
              </w:tc>
            </w:tr>
            <w:tr w:rsidR="0024102C" w:rsidRPr="005E22DF" w:rsidTr="001E3906">
              <w:tc>
                <w:tcPr>
                  <w:tcW w:w="1292" w:type="dxa"/>
                  <w:tcBorders>
                    <w:top w:val="nil"/>
                    <w:left w:val="single" w:sz="8" w:space="0" w:color="auto"/>
                    <w:bottom w:val="single" w:sz="8" w:space="0" w:color="auto"/>
                    <w:right w:val="single" w:sz="8" w:space="0" w:color="auto"/>
                  </w:tcBorders>
                  <w:shd w:val="clear" w:color="auto" w:fill="FFFF00"/>
                  <w:tcMar>
                    <w:top w:w="0" w:type="dxa"/>
                    <w:left w:w="108" w:type="dxa"/>
                    <w:bottom w:w="0" w:type="dxa"/>
                    <w:right w:w="108" w:type="dxa"/>
                  </w:tcMar>
                  <w:hideMark/>
                </w:tcPr>
                <w:p w:rsidR="0024102C" w:rsidRPr="005E22DF" w:rsidRDefault="0024102C" w:rsidP="00C51154">
                  <w:pPr>
                    <w:spacing w:before="100" w:beforeAutospacing="1" w:after="100" w:afterAutospacing="1" w:line="240" w:lineRule="auto"/>
                    <w:rPr>
                      <w:rFonts w:ascii="Arial" w:eastAsia="Times New Roman" w:hAnsi="Arial" w:cs="Arial"/>
                      <w:color w:val="003366"/>
                      <w:sz w:val="20"/>
                      <w:szCs w:val="20"/>
                    </w:rPr>
                  </w:pP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29215F">
                  <w:pPr>
                    <w:spacing w:after="0" w:line="240" w:lineRule="auto"/>
                    <w:rPr>
                      <w:rFonts w:ascii="Arial" w:eastAsia="Times New Roman" w:hAnsi="Arial" w:cs="Arial"/>
                      <w:color w:val="003366"/>
                      <w:sz w:val="20"/>
                      <w:szCs w:val="20"/>
                    </w:rPr>
                  </w:pPr>
                </w:p>
              </w:tc>
              <w:tc>
                <w:tcPr>
                  <w:tcW w:w="49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BE1011">
                  <w:pPr>
                    <w:spacing w:before="100" w:beforeAutospacing="1" w:after="100" w:afterAutospacing="1" w:line="240" w:lineRule="auto"/>
                    <w:ind w:left="720"/>
                    <w:rPr>
                      <w:rFonts w:ascii="Arial" w:eastAsia="Times New Roman" w:hAnsi="Arial" w:cs="Arial"/>
                      <w:color w:val="003366"/>
                      <w:sz w:val="20"/>
                      <w:szCs w:val="20"/>
                    </w:rPr>
                  </w:pP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pacing w:after="240" w:line="240" w:lineRule="auto"/>
                    <w:rPr>
                      <w:rFonts w:ascii="Arial" w:eastAsia="Times New Roman" w:hAnsi="Arial" w:cs="Arial"/>
                      <w:color w:val="003366"/>
                      <w:sz w:val="20"/>
                      <w:szCs w:val="20"/>
                    </w:rPr>
                  </w:pPr>
                </w:p>
              </w:tc>
              <w:tc>
                <w:tcPr>
                  <w:tcW w:w="28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1E3906">
                  <w:pPr>
                    <w:spacing w:after="0" w:line="240" w:lineRule="auto"/>
                    <w:rPr>
                      <w:rFonts w:ascii="Arial" w:eastAsia="Times New Roman" w:hAnsi="Arial" w:cs="Arial"/>
                      <w:b/>
                      <w:color w:val="003366"/>
                      <w:sz w:val="20"/>
                      <w:szCs w:val="20"/>
                    </w:rPr>
                  </w:pPr>
                </w:p>
              </w:tc>
            </w:tr>
            <w:tr w:rsidR="0024102C" w:rsidRPr="005E22DF" w:rsidTr="001E3906">
              <w:tc>
                <w:tcPr>
                  <w:tcW w:w="1292" w:type="dxa"/>
                  <w:tcBorders>
                    <w:top w:val="nil"/>
                    <w:left w:val="single" w:sz="8" w:space="0" w:color="auto"/>
                    <w:bottom w:val="single" w:sz="8" w:space="0" w:color="auto"/>
                    <w:right w:val="single" w:sz="8" w:space="0" w:color="auto"/>
                  </w:tcBorders>
                  <w:shd w:val="clear" w:color="auto" w:fill="92D050"/>
                  <w:tcMar>
                    <w:top w:w="0" w:type="dxa"/>
                    <w:left w:w="108" w:type="dxa"/>
                    <w:bottom w:w="0" w:type="dxa"/>
                    <w:right w:w="108" w:type="dxa"/>
                  </w:tcMar>
                  <w:hideMark/>
                </w:tcPr>
                <w:p w:rsidR="0024102C" w:rsidRPr="005E22DF" w:rsidRDefault="0024102C" w:rsidP="00C51154">
                  <w:pPr>
                    <w:spacing w:before="100" w:beforeAutospacing="1" w:after="100" w:afterAutospacing="1" w:line="240" w:lineRule="auto"/>
                    <w:rPr>
                      <w:rFonts w:ascii="Arial" w:eastAsia="Times New Roman" w:hAnsi="Arial" w:cs="Arial"/>
                      <w:color w:val="003366"/>
                      <w:sz w:val="20"/>
                      <w:szCs w:val="20"/>
                    </w:rPr>
                  </w:pP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29215F">
                  <w:pPr>
                    <w:spacing w:after="0" w:line="240" w:lineRule="auto"/>
                    <w:rPr>
                      <w:rFonts w:ascii="Arial" w:eastAsia="Times New Roman" w:hAnsi="Arial" w:cs="Arial"/>
                      <w:color w:val="003366"/>
                      <w:sz w:val="20"/>
                      <w:szCs w:val="20"/>
                    </w:rPr>
                  </w:pPr>
                </w:p>
              </w:tc>
              <w:tc>
                <w:tcPr>
                  <w:tcW w:w="49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BE1011">
                  <w:pPr>
                    <w:spacing w:before="100" w:beforeAutospacing="1" w:after="100" w:afterAutospacing="1" w:line="240" w:lineRule="auto"/>
                    <w:ind w:left="720"/>
                    <w:rPr>
                      <w:rFonts w:ascii="Arial" w:eastAsia="Times New Roman" w:hAnsi="Arial" w:cs="Arial"/>
                      <w:color w:val="003366"/>
                      <w:sz w:val="20"/>
                      <w:szCs w:val="20"/>
                    </w:rPr>
                  </w:pP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napToGrid w:val="0"/>
                    <w:spacing w:before="100" w:beforeAutospacing="1" w:after="100" w:afterAutospacing="1" w:line="240" w:lineRule="auto"/>
                    <w:rPr>
                      <w:rFonts w:ascii="Arial" w:eastAsia="Times New Roman" w:hAnsi="Arial" w:cs="Arial"/>
                      <w:color w:val="003366"/>
                      <w:sz w:val="20"/>
                      <w:szCs w:val="20"/>
                    </w:rPr>
                  </w:pPr>
                </w:p>
              </w:tc>
              <w:tc>
                <w:tcPr>
                  <w:tcW w:w="28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BB2D4C">
                  <w:pPr>
                    <w:spacing w:after="0" w:line="240" w:lineRule="auto"/>
                    <w:rPr>
                      <w:rFonts w:ascii="Arial" w:eastAsia="Times New Roman" w:hAnsi="Arial" w:cs="Arial"/>
                      <w:b/>
                      <w:color w:val="003366"/>
                      <w:sz w:val="20"/>
                      <w:szCs w:val="20"/>
                    </w:rPr>
                  </w:pPr>
                </w:p>
              </w:tc>
            </w:tr>
            <w:tr w:rsidR="0024102C" w:rsidRPr="005E22DF" w:rsidTr="001E3906">
              <w:tc>
                <w:tcPr>
                  <w:tcW w:w="1292" w:type="dxa"/>
                  <w:tcBorders>
                    <w:top w:val="nil"/>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rsidR="0024102C" w:rsidRPr="005E22DF" w:rsidRDefault="0024102C" w:rsidP="00C51154">
                  <w:pPr>
                    <w:spacing w:after="0" w:line="240" w:lineRule="auto"/>
                    <w:rPr>
                      <w:rFonts w:ascii="Arial" w:eastAsia="Times New Roman" w:hAnsi="Arial" w:cs="Arial"/>
                      <w:color w:val="003366"/>
                      <w:sz w:val="20"/>
                      <w:szCs w:val="20"/>
                    </w:rPr>
                  </w:pP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pacing w:after="0" w:line="240" w:lineRule="auto"/>
                    <w:rPr>
                      <w:rFonts w:ascii="Arial" w:eastAsia="Times New Roman" w:hAnsi="Arial" w:cs="Arial"/>
                      <w:color w:val="003366"/>
                      <w:sz w:val="20"/>
                      <w:szCs w:val="20"/>
                    </w:rPr>
                  </w:pPr>
                </w:p>
              </w:tc>
              <w:tc>
                <w:tcPr>
                  <w:tcW w:w="49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pacing w:before="100" w:beforeAutospacing="1" w:after="100" w:afterAutospacing="1" w:line="240" w:lineRule="auto"/>
                    <w:rPr>
                      <w:rFonts w:ascii="Arial" w:eastAsia="Times New Roman" w:hAnsi="Arial" w:cs="Arial"/>
                      <w:color w:val="003366"/>
                      <w:sz w:val="20"/>
                      <w:szCs w:val="20"/>
                    </w:rPr>
                  </w:pP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C51154">
                  <w:pPr>
                    <w:snapToGrid w:val="0"/>
                    <w:spacing w:before="100" w:beforeAutospacing="1" w:after="100" w:afterAutospacing="1" w:line="240" w:lineRule="auto"/>
                    <w:rPr>
                      <w:rFonts w:ascii="Arial" w:eastAsia="Times New Roman" w:hAnsi="Arial" w:cs="Arial"/>
                      <w:color w:val="003366"/>
                      <w:sz w:val="20"/>
                      <w:szCs w:val="20"/>
                    </w:rPr>
                  </w:pPr>
                </w:p>
              </w:tc>
              <w:tc>
                <w:tcPr>
                  <w:tcW w:w="28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24102C" w:rsidRPr="005E22DF" w:rsidRDefault="0024102C" w:rsidP="00BB2D4C">
                  <w:pPr>
                    <w:spacing w:after="240" w:line="240" w:lineRule="auto"/>
                    <w:rPr>
                      <w:rFonts w:ascii="Arial" w:eastAsia="Times New Roman" w:hAnsi="Arial" w:cs="Arial"/>
                      <w:b/>
                      <w:color w:val="003366"/>
                      <w:sz w:val="20"/>
                      <w:szCs w:val="20"/>
                    </w:rPr>
                  </w:pPr>
                </w:p>
              </w:tc>
            </w:tr>
            <w:tr w:rsidR="007E5840" w:rsidRPr="005E22DF" w:rsidTr="001E3906">
              <w:tc>
                <w:tcPr>
                  <w:tcW w:w="1292" w:type="dxa"/>
                  <w:tcBorders>
                    <w:top w:val="nil"/>
                    <w:left w:val="single" w:sz="8" w:space="0" w:color="auto"/>
                    <w:bottom w:val="single" w:sz="8" w:space="0" w:color="auto"/>
                    <w:right w:val="single" w:sz="8" w:space="0" w:color="auto"/>
                  </w:tcBorders>
                  <w:shd w:val="clear" w:color="auto" w:fill="7030A0"/>
                  <w:tcMar>
                    <w:top w:w="0" w:type="dxa"/>
                    <w:left w:w="108" w:type="dxa"/>
                    <w:bottom w:w="0" w:type="dxa"/>
                    <w:right w:w="108" w:type="dxa"/>
                  </w:tcMar>
                  <w:hideMark/>
                </w:tcPr>
                <w:p w:rsidR="007E5840" w:rsidRPr="005E22DF" w:rsidRDefault="007E5840" w:rsidP="007E5840">
                  <w:pPr>
                    <w:spacing w:after="0" w:line="240" w:lineRule="auto"/>
                    <w:rPr>
                      <w:rFonts w:ascii="Arial" w:eastAsia="Times New Roman" w:hAnsi="Arial" w:cs="Arial"/>
                      <w:color w:val="003366"/>
                      <w:sz w:val="20"/>
                      <w:szCs w:val="20"/>
                    </w:rPr>
                  </w:pPr>
                </w:p>
              </w:tc>
              <w:tc>
                <w:tcPr>
                  <w:tcW w:w="2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840" w:rsidRPr="005E22DF" w:rsidRDefault="007E5840" w:rsidP="007E5840">
                  <w:pPr>
                    <w:snapToGrid w:val="0"/>
                    <w:spacing w:before="100" w:beforeAutospacing="1" w:after="100" w:afterAutospacing="1" w:line="240" w:lineRule="auto"/>
                    <w:rPr>
                      <w:rFonts w:ascii="Arial" w:eastAsia="Times New Roman" w:hAnsi="Arial" w:cs="Arial"/>
                      <w:color w:val="003366"/>
                      <w:sz w:val="20"/>
                      <w:szCs w:val="20"/>
                    </w:rPr>
                  </w:pPr>
                </w:p>
              </w:tc>
              <w:tc>
                <w:tcPr>
                  <w:tcW w:w="49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840" w:rsidRPr="005E22DF" w:rsidRDefault="007E5840" w:rsidP="007E5840">
                  <w:pPr>
                    <w:spacing w:before="100" w:beforeAutospacing="1" w:after="100" w:afterAutospacing="1" w:line="240" w:lineRule="auto"/>
                    <w:rPr>
                      <w:rFonts w:ascii="Arial" w:eastAsia="Times New Roman" w:hAnsi="Arial" w:cs="Arial"/>
                      <w:color w:val="003366"/>
                      <w:sz w:val="20"/>
                      <w:szCs w:val="20"/>
                    </w:rPr>
                  </w:pPr>
                </w:p>
              </w:tc>
              <w:tc>
                <w:tcPr>
                  <w:tcW w:w="8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840" w:rsidRPr="005E22DF" w:rsidRDefault="007E5840" w:rsidP="007E5840">
                  <w:pPr>
                    <w:spacing w:after="0" w:line="240" w:lineRule="auto"/>
                    <w:rPr>
                      <w:rFonts w:ascii="Arial" w:eastAsia="Times New Roman" w:hAnsi="Arial" w:cs="Arial"/>
                      <w:color w:val="003366"/>
                      <w:sz w:val="20"/>
                      <w:szCs w:val="20"/>
                    </w:rPr>
                  </w:pPr>
                </w:p>
              </w:tc>
              <w:tc>
                <w:tcPr>
                  <w:tcW w:w="287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E5840" w:rsidRPr="005E22DF" w:rsidRDefault="007E5840" w:rsidP="00BB2D4C">
                  <w:pPr>
                    <w:snapToGrid w:val="0"/>
                    <w:spacing w:before="100" w:beforeAutospacing="1" w:after="100" w:afterAutospacing="1" w:line="240" w:lineRule="auto"/>
                    <w:rPr>
                      <w:rFonts w:ascii="Arial" w:eastAsia="Times New Roman" w:hAnsi="Arial" w:cs="Arial"/>
                      <w:b/>
                      <w:color w:val="003366"/>
                      <w:sz w:val="20"/>
                      <w:szCs w:val="20"/>
                    </w:rPr>
                  </w:pPr>
                </w:p>
              </w:tc>
            </w:tr>
          </w:tbl>
          <w:tbl>
            <w:tblPr>
              <w:tblW w:w="12818" w:type="dxa"/>
              <w:tblCellSpacing w:w="22" w:type="dxa"/>
              <w:tblBorders>
                <w:top w:val="outset" w:sz="12" w:space="0" w:color="003366"/>
                <w:left w:val="outset" w:sz="12" w:space="0" w:color="003366"/>
                <w:bottom w:val="outset" w:sz="12" w:space="0" w:color="003366"/>
                <w:right w:val="outset" w:sz="12" w:space="0" w:color="003366"/>
              </w:tblBorders>
              <w:tblCellMar>
                <w:top w:w="60" w:type="dxa"/>
                <w:left w:w="60" w:type="dxa"/>
                <w:bottom w:w="60" w:type="dxa"/>
                <w:right w:w="60" w:type="dxa"/>
              </w:tblCellMar>
              <w:tblLook w:val="04A0" w:firstRow="1" w:lastRow="0" w:firstColumn="1" w:lastColumn="0" w:noHBand="0" w:noVBand="1"/>
            </w:tblPr>
            <w:tblGrid>
              <w:gridCol w:w="872"/>
              <w:gridCol w:w="8881"/>
              <w:gridCol w:w="1100"/>
              <w:gridCol w:w="882"/>
              <w:gridCol w:w="1083"/>
            </w:tblGrid>
            <w:tr w:rsidR="0088545D"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shd w:val="clear" w:color="auto" w:fill="EEF7F7"/>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Week</w:t>
                  </w:r>
                </w:p>
              </w:tc>
              <w:tc>
                <w:tcPr>
                  <w:tcW w:w="9937" w:type="dxa"/>
                  <w:gridSpan w:val="2"/>
                  <w:tcBorders>
                    <w:top w:val="outset" w:sz="6" w:space="0" w:color="003366"/>
                    <w:left w:val="outset" w:sz="6" w:space="0" w:color="003366"/>
                    <w:bottom w:val="outset" w:sz="6" w:space="0" w:color="003366"/>
                    <w:right w:val="outset" w:sz="6" w:space="0" w:color="003366"/>
                  </w:tcBorders>
                  <w:shd w:val="clear" w:color="auto" w:fill="EEF7F7"/>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Readings/Activities</w:t>
                  </w:r>
                </w:p>
              </w:tc>
              <w:tc>
                <w:tcPr>
                  <w:tcW w:w="838" w:type="dxa"/>
                  <w:tcBorders>
                    <w:top w:val="outset" w:sz="6" w:space="0" w:color="003366"/>
                    <w:left w:val="outset" w:sz="6" w:space="0" w:color="003366"/>
                    <w:bottom w:val="outset" w:sz="6" w:space="0" w:color="003366"/>
                    <w:right w:val="outset" w:sz="6" w:space="0" w:color="003366"/>
                  </w:tcBorders>
                  <w:shd w:val="clear" w:color="auto" w:fill="EEF7F7"/>
                  <w:vAlign w:val="center"/>
                  <w:hideMark/>
                </w:tcPr>
                <w:p w:rsidR="0088545D" w:rsidRPr="001E4251" w:rsidRDefault="0088545D" w:rsidP="009B29F2">
                  <w:pPr>
                    <w:spacing w:before="100" w:beforeAutospacing="1" w:after="100" w:afterAutospacing="1" w:line="240" w:lineRule="auto"/>
                    <w:rPr>
                      <w:rFonts w:eastAsia="Times New Roman" w:cs="Arial"/>
                      <w:sz w:val="24"/>
                      <w:szCs w:val="24"/>
                    </w:rPr>
                  </w:pPr>
                  <w:r w:rsidRPr="001E4251">
                    <w:rPr>
                      <w:rFonts w:eastAsia="Times New Roman" w:cs="Arial"/>
                      <w:sz w:val="24"/>
                      <w:szCs w:val="24"/>
                    </w:rPr>
                    <w:t xml:space="preserve"> </w:t>
                  </w:r>
                </w:p>
              </w:tc>
              <w:tc>
                <w:tcPr>
                  <w:tcW w:w="1017" w:type="dxa"/>
                  <w:tcBorders>
                    <w:top w:val="outset" w:sz="6" w:space="0" w:color="003366"/>
                    <w:left w:val="outset" w:sz="6" w:space="0" w:color="003366"/>
                    <w:bottom w:val="outset" w:sz="6" w:space="0" w:color="003366"/>
                    <w:right w:val="outset" w:sz="6" w:space="0" w:color="003366"/>
                  </w:tcBorders>
                  <w:shd w:val="clear" w:color="auto" w:fill="EEF7F7"/>
                  <w:vAlign w:val="center"/>
                  <w:hideMark/>
                </w:tcPr>
                <w:p w:rsidR="0088545D" w:rsidRPr="009B29F2" w:rsidRDefault="0088545D" w:rsidP="009B29F2">
                  <w:pPr>
                    <w:spacing w:before="100" w:beforeAutospacing="1" w:after="100" w:afterAutospacing="1" w:line="240" w:lineRule="auto"/>
                    <w:rPr>
                      <w:rFonts w:ascii="Arial" w:eastAsia="Times New Roman" w:hAnsi="Arial" w:cs="Arial"/>
                      <w:sz w:val="20"/>
                      <w:szCs w:val="20"/>
                    </w:rPr>
                  </w:pPr>
                  <w:r>
                    <w:rPr>
                      <w:rFonts w:ascii="Arial" w:eastAsia="Times New Roman" w:hAnsi="Arial" w:cs="Arial"/>
                      <w:b/>
                      <w:bCs/>
                      <w:color w:val="003366"/>
                      <w:sz w:val="20"/>
                      <w:szCs w:val="20"/>
                    </w:rPr>
                    <w:t>Notes</w:t>
                  </w:r>
                  <w:r w:rsidRPr="009B29F2">
                    <w:rPr>
                      <w:rFonts w:ascii="Arial" w:eastAsia="Times New Roman" w:hAnsi="Arial" w:cs="Arial"/>
                      <w:sz w:val="20"/>
                      <w:szCs w:val="20"/>
                    </w:rPr>
                    <w:t xml:space="preserve"> </w:t>
                  </w:r>
                </w:p>
              </w:tc>
            </w:tr>
            <w:tr w:rsidR="0088545D" w:rsidRPr="005E22DF" w:rsidTr="00120444">
              <w:trPr>
                <w:trHeight w:val="150"/>
                <w:tblCellSpacing w:w="22" w:type="dxa"/>
              </w:trPr>
              <w:tc>
                <w:tcPr>
                  <w:tcW w:w="806" w:type="dxa"/>
                  <w:tcBorders>
                    <w:top w:val="outset" w:sz="6" w:space="0" w:color="003366"/>
                    <w:left w:val="outset" w:sz="6" w:space="0" w:color="003366"/>
                    <w:bottom w:val="outset" w:sz="6" w:space="0" w:color="003366"/>
                    <w:right w:val="outset" w:sz="6" w:space="0" w:color="003366"/>
                  </w:tcBorders>
                  <w:hideMark/>
                </w:tcPr>
                <w:p w:rsidR="0088545D" w:rsidRPr="001E4251" w:rsidRDefault="0088545D" w:rsidP="009B29F2">
                  <w:pPr>
                    <w:spacing w:before="100" w:beforeAutospacing="1" w:after="100" w:afterAutospacing="1" w:line="240" w:lineRule="auto"/>
                    <w:jc w:val="center"/>
                    <w:rPr>
                      <w:rFonts w:eastAsia="Times New Roman" w:cs="Arial"/>
                      <w:b/>
                      <w:bCs/>
                      <w:color w:val="003366"/>
                      <w:sz w:val="24"/>
                      <w:szCs w:val="24"/>
                    </w:rPr>
                  </w:pPr>
                </w:p>
                <w:p w:rsidR="0088545D" w:rsidRPr="001E4251" w:rsidRDefault="0088545D" w:rsidP="009B29F2">
                  <w:pPr>
                    <w:spacing w:before="100" w:beforeAutospacing="1" w:after="100" w:afterAutospacing="1" w:line="240" w:lineRule="auto"/>
                    <w:jc w:val="center"/>
                    <w:rPr>
                      <w:rFonts w:eastAsia="Times New Roman" w:cs="Arial"/>
                      <w:b/>
                      <w:bCs/>
                      <w:color w:val="003366"/>
                      <w:sz w:val="24"/>
                      <w:szCs w:val="24"/>
                    </w:rPr>
                  </w:pPr>
                </w:p>
                <w:p w:rsidR="0088545D" w:rsidRPr="001E4251" w:rsidRDefault="0088545D" w:rsidP="009B29F2">
                  <w:pPr>
                    <w:spacing w:before="100" w:beforeAutospacing="1" w:after="100" w:afterAutospacing="1" w:line="240" w:lineRule="auto"/>
                    <w:jc w:val="center"/>
                    <w:rPr>
                      <w:rFonts w:eastAsia="Times New Roman" w:cs="Arial"/>
                      <w:sz w:val="24"/>
                      <w:szCs w:val="24"/>
                    </w:rPr>
                  </w:pPr>
                  <w:r w:rsidRPr="001E4251">
                    <w:rPr>
                      <w:rFonts w:eastAsia="Times New Roman" w:cs="Arial"/>
                      <w:b/>
                      <w:bCs/>
                      <w:color w:val="003366"/>
                      <w:sz w:val="24"/>
                      <w:szCs w:val="24"/>
                    </w:rPr>
                    <w:t>1</w:t>
                  </w:r>
                </w:p>
                <w:p w:rsidR="0088545D" w:rsidRPr="001E4251" w:rsidRDefault="0088545D" w:rsidP="001E4251">
                  <w:pPr>
                    <w:spacing w:before="100" w:beforeAutospacing="1" w:after="100" w:afterAutospacing="1" w:line="150" w:lineRule="atLeast"/>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hideMark/>
                </w:tcPr>
                <w:p w:rsidR="0088545D" w:rsidRPr="00C93D3F" w:rsidRDefault="0088545D" w:rsidP="0088545D">
                  <w:pPr>
                    <w:spacing w:before="100" w:beforeAutospacing="1" w:after="100" w:afterAutospacing="1" w:line="240" w:lineRule="auto"/>
                    <w:rPr>
                      <w:rFonts w:eastAsia="Times New Roman" w:cs="Arial"/>
                      <w:b/>
                      <w:color w:val="003366"/>
                      <w:sz w:val="24"/>
                      <w:szCs w:val="24"/>
                    </w:rPr>
                  </w:pPr>
                  <w:r w:rsidRPr="00C93D3F">
                    <w:rPr>
                      <w:rFonts w:eastAsia="Times New Roman" w:cs="Arial"/>
                      <w:b/>
                      <w:color w:val="003366"/>
                      <w:sz w:val="24"/>
                      <w:szCs w:val="24"/>
                    </w:rPr>
                    <w:t>Read Chapter</w:t>
                  </w:r>
                  <w:r w:rsidR="00C93D3F">
                    <w:rPr>
                      <w:rFonts w:eastAsia="Times New Roman" w:cs="Arial"/>
                      <w:b/>
                      <w:color w:val="003366"/>
                      <w:sz w:val="24"/>
                      <w:szCs w:val="24"/>
                    </w:rPr>
                    <w:t>s</w:t>
                  </w:r>
                  <w:r w:rsidRPr="00C93D3F">
                    <w:rPr>
                      <w:rFonts w:eastAsia="Times New Roman" w:cs="Arial"/>
                      <w:b/>
                      <w:color w:val="003366"/>
                      <w:sz w:val="24"/>
                      <w:szCs w:val="24"/>
                    </w:rPr>
                    <w:t xml:space="preserve"> 1</w:t>
                  </w:r>
                  <w:r w:rsidR="00C93D3F">
                    <w:rPr>
                      <w:rFonts w:eastAsia="Times New Roman" w:cs="Arial"/>
                      <w:b/>
                      <w:color w:val="003366"/>
                      <w:sz w:val="24"/>
                      <w:szCs w:val="24"/>
                    </w:rPr>
                    <w:t xml:space="preserve"> &amp; 2</w:t>
                  </w:r>
                </w:p>
                <w:p w:rsidR="0088545D" w:rsidRPr="001E4251" w:rsidRDefault="0088545D" w:rsidP="0088545D">
                  <w:pPr>
                    <w:spacing w:before="100" w:beforeAutospacing="1" w:after="100" w:afterAutospacing="1" w:line="240" w:lineRule="auto"/>
                    <w:rPr>
                      <w:rFonts w:eastAsia="Times New Roman" w:cs="Arial"/>
                      <w:color w:val="003366"/>
                      <w:sz w:val="24"/>
                      <w:szCs w:val="24"/>
                    </w:rPr>
                  </w:pPr>
                  <w:r w:rsidRPr="001E4251">
                    <w:rPr>
                      <w:rFonts w:eastAsia="Times New Roman" w:cs="Arial"/>
                      <w:color w:val="003366"/>
                      <w:sz w:val="24"/>
                      <w:szCs w:val="24"/>
                    </w:rPr>
                    <w:t xml:space="preserve">During the initial week, you should cover the course content material and complete the learning activities listed in Unit 1 - Read </w:t>
                  </w:r>
                  <w:proofErr w:type="spellStart"/>
                  <w:r w:rsidRPr="001E4251">
                    <w:rPr>
                      <w:rFonts w:eastAsia="Times New Roman" w:cs="Arial"/>
                      <w:color w:val="003366"/>
                      <w:sz w:val="24"/>
                      <w:szCs w:val="24"/>
                    </w:rPr>
                    <w:t>Ch</w:t>
                  </w:r>
                  <w:proofErr w:type="spellEnd"/>
                  <w:r w:rsidRPr="001E4251">
                    <w:rPr>
                      <w:rFonts w:eastAsia="Times New Roman" w:cs="Arial"/>
                      <w:color w:val="003366"/>
                      <w:sz w:val="24"/>
                      <w:szCs w:val="24"/>
                    </w:rPr>
                    <w:t xml:space="preserve"> 1</w:t>
                  </w:r>
                  <w:r w:rsidR="00C93D3F">
                    <w:rPr>
                      <w:rFonts w:eastAsia="Times New Roman" w:cs="Arial"/>
                      <w:color w:val="003366"/>
                      <w:sz w:val="24"/>
                      <w:szCs w:val="24"/>
                    </w:rPr>
                    <w:t xml:space="preserve"> &amp; </w:t>
                  </w:r>
                  <w:proofErr w:type="spellStart"/>
                  <w:r w:rsidR="00C93D3F">
                    <w:rPr>
                      <w:rFonts w:eastAsia="Times New Roman" w:cs="Arial"/>
                      <w:color w:val="003366"/>
                      <w:sz w:val="24"/>
                      <w:szCs w:val="24"/>
                    </w:rPr>
                    <w:t>Ch</w:t>
                  </w:r>
                  <w:proofErr w:type="spellEnd"/>
                  <w:r w:rsidR="00C93D3F">
                    <w:rPr>
                      <w:rFonts w:eastAsia="Times New Roman" w:cs="Arial"/>
                      <w:color w:val="003366"/>
                      <w:sz w:val="24"/>
                      <w:szCs w:val="24"/>
                    </w:rPr>
                    <w:t xml:space="preserve"> 2</w:t>
                  </w:r>
                  <w:r w:rsidRPr="001E4251">
                    <w:rPr>
                      <w:rFonts w:eastAsia="Times New Roman" w:cs="Arial"/>
                      <w:color w:val="003366"/>
                      <w:sz w:val="24"/>
                      <w:szCs w:val="24"/>
                    </w:rPr>
                    <w:t xml:space="preserve">. </w:t>
                  </w:r>
                </w:p>
                <w:p w:rsidR="0088545D" w:rsidRPr="001E4251" w:rsidRDefault="0088545D" w:rsidP="0088545D">
                  <w:pPr>
                    <w:spacing w:before="100" w:beforeAutospacing="1" w:after="100" w:afterAutospacing="1" w:line="240" w:lineRule="auto"/>
                    <w:rPr>
                      <w:rFonts w:eastAsia="Times New Roman" w:cs="Arial"/>
                      <w:color w:val="003366"/>
                      <w:sz w:val="24"/>
                      <w:szCs w:val="24"/>
                    </w:rPr>
                  </w:pPr>
                  <w:r w:rsidRPr="001E4251">
                    <w:rPr>
                      <w:rFonts w:eastAsia="Times New Roman" w:cs="Arial"/>
                      <w:color w:val="003366"/>
                      <w:sz w:val="24"/>
                      <w:szCs w:val="24"/>
                    </w:rPr>
                    <w:t>After completing this chapter, you should be able to:</w:t>
                  </w:r>
                </w:p>
                <w:p w:rsidR="0088545D" w:rsidRPr="001E4251" w:rsidRDefault="0088545D" w:rsidP="004A3A82">
                  <w:pPr>
                    <w:pStyle w:val="NormalWeb"/>
                    <w:numPr>
                      <w:ilvl w:val="0"/>
                      <w:numId w:val="3"/>
                    </w:numPr>
                    <w:rPr>
                      <w:rFonts w:asciiTheme="minorHAnsi" w:hAnsiTheme="minorHAnsi" w:cs="Arial"/>
                    </w:rPr>
                  </w:pPr>
                  <w:r w:rsidRPr="001E4251">
                    <w:rPr>
                      <w:rFonts w:asciiTheme="minorHAnsi" w:hAnsiTheme="minorHAnsi" w:cs="Arial"/>
                    </w:rPr>
                    <w:t>Differentiate between recruitment and selection.</w:t>
                  </w:r>
                </w:p>
                <w:p w:rsidR="0088545D" w:rsidRPr="001E4251" w:rsidRDefault="0088545D" w:rsidP="004A3A82">
                  <w:pPr>
                    <w:pStyle w:val="NormalWeb"/>
                    <w:numPr>
                      <w:ilvl w:val="0"/>
                      <w:numId w:val="3"/>
                    </w:numPr>
                    <w:rPr>
                      <w:rFonts w:asciiTheme="minorHAnsi" w:hAnsiTheme="minorHAnsi" w:cs="Arial"/>
                    </w:rPr>
                  </w:pPr>
                  <w:r w:rsidRPr="001E4251">
                    <w:rPr>
                      <w:rFonts w:asciiTheme="minorHAnsi" w:hAnsiTheme="minorHAnsi" w:cs="Arial"/>
                    </w:rPr>
                    <w:t>Explain the contribution recruitment makes to organizational success</w:t>
                  </w:r>
                </w:p>
                <w:p w:rsidR="0088545D" w:rsidRPr="001E4251" w:rsidRDefault="0088545D" w:rsidP="004A3A82">
                  <w:pPr>
                    <w:pStyle w:val="NormalWeb"/>
                    <w:numPr>
                      <w:ilvl w:val="0"/>
                      <w:numId w:val="3"/>
                    </w:numPr>
                    <w:rPr>
                      <w:rFonts w:asciiTheme="minorHAnsi" w:hAnsiTheme="minorHAnsi" w:cs="Arial"/>
                    </w:rPr>
                  </w:pPr>
                  <w:r w:rsidRPr="001E4251">
                    <w:rPr>
                      <w:rFonts w:asciiTheme="minorHAnsi" w:hAnsiTheme="minorHAnsi" w:cs="Arial"/>
                    </w:rPr>
                    <w:t>Explain the contribution selection makes to organizational success</w:t>
                  </w:r>
                </w:p>
                <w:p w:rsidR="0088545D" w:rsidRPr="001E4251" w:rsidRDefault="0088545D" w:rsidP="004A3A82">
                  <w:pPr>
                    <w:pStyle w:val="NormalWeb"/>
                    <w:numPr>
                      <w:ilvl w:val="0"/>
                      <w:numId w:val="3"/>
                    </w:numPr>
                    <w:rPr>
                      <w:rFonts w:asciiTheme="minorHAnsi" w:hAnsiTheme="minorHAnsi" w:cs="Arial"/>
                    </w:rPr>
                  </w:pPr>
                  <w:r w:rsidRPr="001E4251">
                    <w:rPr>
                      <w:rFonts w:asciiTheme="minorHAnsi" w:hAnsiTheme="minorHAnsi" w:cs="Arial"/>
                    </w:rPr>
                    <w:t>Describe business using a systems model.</w:t>
                  </w:r>
                </w:p>
                <w:p w:rsidR="0088545D" w:rsidRPr="001E4251" w:rsidRDefault="0088545D" w:rsidP="004A3A82">
                  <w:pPr>
                    <w:pStyle w:val="NormalWeb"/>
                    <w:numPr>
                      <w:ilvl w:val="0"/>
                      <w:numId w:val="3"/>
                    </w:numPr>
                    <w:rPr>
                      <w:rFonts w:asciiTheme="minorHAnsi" w:hAnsiTheme="minorHAnsi" w:cs="Arial"/>
                    </w:rPr>
                  </w:pPr>
                  <w:r w:rsidRPr="001E4251">
                    <w:rPr>
                      <w:rFonts w:asciiTheme="minorHAnsi" w:hAnsiTheme="minorHAnsi" w:cs="Arial"/>
                    </w:rPr>
                    <w:t>Identify professional organizations contribution to human resource management</w:t>
                  </w:r>
                </w:p>
                <w:p w:rsidR="0088545D" w:rsidRPr="001E4251" w:rsidRDefault="0088545D" w:rsidP="004A3A82">
                  <w:pPr>
                    <w:pStyle w:val="NormalWeb"/>
                    <w:numPr>
                      <w:ilvl w:val="0"/>
                      <w:numId w:val="3"/>
                    </w:numPr>
                    <w:rPr>
                      <w:rFonts w:asciiTheme="minorHAnsi" w:hAnsiTheme="minorHAnsi" w:cs="Arial"/>
                    </w:rPr>
                  </w:pPr>
                  <w:r w:rsidRPr="001E4251">
                    <w:rPr>
                      <w:rFonts w:asciiTheme="minorHAnsi" w:hAnsiTheme="minorHAnsi" w:cs="Arial"/>
                    </w:rPr>
                    <w:t>Differentiate between morals and ethics</w:t>
                  </w:r>
                </w:p>
                <w:p w:rsidR="0088545D" w:rsidRPr="001E4251" w:rsidRDefault="0088545D" w:rsidP="004A3A82">
                  <w:pPr>
                    <w:pStyle w:val="NormalWeb"/>
                    <w:numPr>
                      <w:ilvl w:val="0"/>
                      <w:numId w:val="3"/>
                    </w:numPr>
                    <w:rPr>
                      <w:rFonts w:asciiTheme="minorHAnsi" w:hAnsiTheme="minorHAnsi" w:cs="Arial"/>
                    </w:rPr>
                  </w:pPr>
                  <w:r w:rsidRPr="001E4251">
                    <w:rPr>
                      <w:rFonts w:asciiTheme="minorHAnsi" w:hAnsiTheme="minorHAnsi" w:cs="Arial"/>
                    </w:rPr>
                    <w:t>Differentiate between ethics and recruitments under law.</w:t>
                  </w:r>
                </w:p>
                <w:p w:rsidR="0088545D" w:rsidRPr="001E4251" w:rsidRDefault="0088545D" w:rsidP="00C93D3F">
                  <w:pPr>
                    <w:pStyle w:val="NormalWeb"/>
                    <w:numPr>
                      <w:ilvl w:val="0"/>
                      <w:numId w:val="3"/>
                    </w:numPr>
                    <w:rPr>
                      <w:rFonts w:cs="Arial"/>
                    </w:rPr>
                  </w:pPr>
                  <w:r w:rsidRPr="001E4251">
                    <w:rPr>
                      <w:rFonts w:asciiTheme="minorHAnsi" w:hAnsiTheme="minorHAnsi" w:cs="Arial"/>
                    </w:rPr>
                    <w:t xml:space="preserve">Critique ethical codes of conduct, for Human Resource Managers, in relation </w:t>
                  </w:r>
                  <w:r w:rsidRPr="001E4251">
                    <w:rPr>
                      <w:rFonts w:asciiTheme="minorHAnsi" w:hAnsiTheme="minorHAnsi" w:cs="Arial"/>
                    </w:rPr>
                    <w:lastRenderedPageBreak/>
                    <w:t>to daily practice</w:t>
                  </w:r>
                </w:p>
              </w:tc>
              <w:tc>
                <w:tcPr>
                  <w:tcW w:w="1938" w:type="dxa"/>
                  <w:gridSpan w:val="2"/>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4A3A82">
                  <w:pPr>
                    <w:pStyle w:val="ListParagraph"/>
                    <w:numPr>
                      <w:ilvl w:val="0"/>
                      <w:numId w:val="6"/>
                    </w:numPr>
                    <w:spacing w:after="0" w:line="150" w:lineRule="atLeast"/>
                    <w:jc w:val="center"/>
                    <w:rPr>
                      <w:rFonts w:eastAsia="Times New Roman" w:cs="Arial"/>
                      <w:sz w:val="24"/>
                      <w:szCs w:val="24"/>
                    </w:rPr>
                  </w:pPr>
                  <w:r w:rsidRPr="001E4251">
                    <w:rPr>
                      <w:rFonts w:eastAsia="Times New Roman" w:cs="Arial"/>
                      <w:sz w:val="24"/>
                      <w:szCs w:val="24"/>
                    </w:rPr>
                    <w:lastRenderedPageBreak/>
                    <w:t>Human Resource System</w:t>
                  </w:r>
                </w:p>
                <w:p w:rsidR="0088545D" w:rsidRPr="001E4251" w:rsidRDefault="0088545D" w:rsidP="004A3A82">
                  <w:pPr>
                    <w:pStyle w:val="ListParagraph"/>
                    <w:numPr>
                      <w:ilvl w:val="0"/>
                      <w:numId w:val="6"/>
                    </w:numPr>
                    <w:spacing w:after="0" w:line="150" w:lineRule="atLeast"/>
                    <w:jc w:val="center"/>
                    <w:rPr>
                      <w:rFonts w:eastAsia="Times New Roman" w:cs="Arial"/>
                      <w:sz w:val="24"/>
                      <w:szCs w:val="24"/>
                    </w:rPr>
                  </w:pPr>
                  <w:r w:rsidRPr="001E4251">
                    <w:rPr>
                      <w:rFonts w:eastAsia="Times New Roman" w:cs="Arial"/>
                      <w:sz w:val="24"/>
                      <w:szCs w:val="24"/>
                    </w:rPr>
                    <w:t xml:space="preserve">Ethical Issues in HRM </w:t>
                  </w:r>
                </w:p>
              </w:tc>
              <w:tc>
                <w:tcPr>
                  <w:tcW w:w="1017" w:type="dxa"/>
                  <w:tcBorders>
                    <w:top w:val="outset" w:sz="6" w:space="0" w:color="003366"/>
                    <w:left w:val="outset" w:sz="6" w:space="0" w:color="003366"/>
                    <w:bottom w:val="outset" w:sz="6" w:space="0" w:color="003366"/>
                    <w:right w:val="outset" w:sz="6" w:space="0" w:color="003366"/>
                  </w:tcBorders>
                  <w:vAlign w:val="center"/>
                  <w:hideMark/>
                </w:tcPr>
                <w:p w:rsidR="0088545D" w:rsidRDefault="0088545D" w:rsidP="0088545D">
                  <w:pPr>
                    <w:spacing w:after="0" w:line="150" w:lineRule="atLeast"/>
                    <w:jc w:val="center"/>
                    <w:rPr>
                      <w:rFonts w:ascii="Arial" w:eastAsia="Times New Roman" w:hAnsi="Arial" w:cs="Arial"/>
                      <w:sz w:val="20"/>
                      <w:szCs w:val="20"/>
                    </w:rPr>
                  </w:pPr>
                  <w:r>
                    <w:rPr>
                      <w:rFonts w:ascii="Arial" w:eastAsia="Times New Roman" w:hAnsi="Arial" w:cs="Arial"/>
                      <w:sz w:val="20"/>
                      <w:szCs w:val="20"/>
                    </w:rPr>
                    <w:t>Exercises 1-3</w:t>
                  </w:r>
                </w:p>
                <w:p w:rsidR="0088545D" w:rsidRDefault="0088545D" w:rsidP="0088545D">
                  <w:pPr>
                    <w:spacing w:after="0" w:line="150" w:lineRule="atLeast"/>
                    <w:jc w:val="center"/>
                    <w:rPr>
                      <w:rFonts w:ascii="Arial" w:eastAsia="Times New Roman" w:hAnsi="Arial" w:cs="Arial"/>
                      <w:sz w:val="20"/>
                      <w:szCs w:val="20"/>
                    </w:rPr>
                  </w:pPr>
                </w:p>
                <w:p w:rsidR="0088545D" w:rsidRPr="009B29F2" w:rsidRDefault="0088545D" w:rsidP="0088545D">
                  <w:pPr>
                    <w:spacing w:after="0" w:line="150" w:lineRule="atLeast"/>
                    <w:jc w:val="center"/>
                    <w:rPr>
                      <w:rFonts w:ascii="Arial" w:eastAsia="Times New Roman" w:hAnsi="Arial" w:cs="Arial"/>
                      <w:sz w:val="20"/>
                      <w:szCs w:val="20"/>
                    </w:rPr>
                  </w:pPr>
                  <w:r>
                    <w:rPr>
                      <w:rFonts w:ascii="Arial" w:eastAsia="Times New Roman" w:hAnsi="Arial" w:cs="Arial"/>
                      <w:sz w:val="20"/>
                      <w:szCs w:val="20"/>
                    </w:rPr>
                    <w:t>Toyota Case</w:t>
                  </w:r>
                </w:p>
              </w:tc>
            </w:tr>
            <w:tr w:rsidR="0088545D"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lastRenderedPageBreak/>
                    <w:t>2</w:t>
                  </w:r>
                  <w:r w:rsidRPr="001E4251">
                    <w:rPr>
                      <w:rFonts w:eastAsia="Times New Roman" w:cs="Arial"/>
                      <w:sz w:val="24"/>
                      <w:szCs w:val="24"/>
                    </w:rPr>
                    <w:t xml:space="preserve"> </w:t>
                  </w:r>
                  <w:r w:rsidR="002344A1" w:rsidRPr="001E4251">
                    <w:rPr>
                      <w:rFonts w:eastAsia="Times New Roman" w:cs="Arial"/>
                      <w:sz w:val="24"/>
                      <w:szCs w:val="24"/>
                    </w:rPr>
                    <w:t>&amp; 3</w:t>
                  </w:r>
                </w:p>
                <w:p w:rsidR="0088545D" w:rsidRPr="001E4251" w:rsidRDefault="0088545D" w:rsidP="001E4251">
                  <w:pPr>
                    <w:spacing w:before="100" w:beforeAutospacing="1" w:after="100" w:afterAutospacing="1" w:line="240" w:lineRule="auto"/>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vAlign w:val="center"/>
                  <w:hideMark/>
                </w:tcPr>
                <w:p w:rsidR="0088545D" w:rsidRPr="00C93D3F" w:rsidRDefault="002344A1" w:rsidP="0088545D">
                  <w:pPr>
                    <w:spacing w:after="0" w:line="240" w:lineRule="auto"/>
                    <w:rPr>
                      <w:rFonts w:eastAsia="Times New Roman" w:cs="Arial"/>
                      <w:b/>
                      <w:sz w:val="24"/>
                      <w:szCs w:val="24"/>
                    </w:rPr>
                  </w:pPr>
                  <w:r w:rsidRPr="00C93D3F">
                    <w:rPr>
                      <w:rFonts w:eastAsia="Times New Roman" w:cs="Arial"/>
                      <w:b/>
                      <w:sz w:val="24"/>
                      <w:szCs w:val="24"/>
                    </w:rPr>
                    <w:t>Read Chapter 3</w:t>
                  </w:r>
                </w:p>
                <w:p w:rsidR="0088545D" w:rsidRPr="001E4251" w:rsidRDefault="0088545D" w:rsidP="0088545D">
                  <w:pPr>
                    <w:spacing w:after="0" w:line="240" w:lineRule="auto"/>
                    <w:rPr>
                      <w:rFonts w:eastAsia="Times New Roman" w:cs="Arial"/>
                      <w:sz w:val="24"/>
                      <w:szCs w:val="24"/>
                    </w:rPr>
                  </w:pPr>
                  <w:r w:rsidRPr="001E4251">
                    <w:rPr>
                      <w:rFonts w:eastAsia="Times New Roman" w:cs="Arial"/>
                      <w:sz w:val="24"/>
                      <w:szCs w:val="24"/>
                    </w:rPr>
                    <w:t>Link to:</w:t>
                  </w:r>
                </w:p>
                <w:p w:rsidR="0088545D" w:rsidRDefault="00C93D3F" w:rsidP="004A3A82">
                  <w:pPr>
                    <w:pStyle w:val="ListParagraph"/>
                    <w:numPr>
                      <w:ilvl w:val="0"/>
                      <w:numId w:val="7"/>
                    </w:numPr>
                    <w:spacing w:after="0" w:line="240" w:lineRule="auto"/>
                    <w:rPr>
                      <w:rFonts w:eastAsia="Times New Roman" w:cs="Arial"/>
                      <w:sz w:val="24"/>
                      <w:szCs w:val="24"/>
                    </w:rPr>
                  </w:pPr>
                  <w:hyperlink r:id="rId12" w:history="1">
                    <w:r w:rsidR="0088545D" w:rsidRPr="00C93D3F">
                      <w:rPr>
                        <w:rStyle w:val="Hyperlink"/>
                        <w:rFonts w:eastAsia="Times New Roman" w:cs="Arial"/>
                        <w:sz w:val="24"/>
                        <w:szCs w:val="24"/>
                        <w:bdr w:val="none" w:sz="0" w:space="0" w:color="auto"/>
                        <w:shd w:val="clear" w:color="auto" w:fill="auto"/>
                      </w:rPr>
                      <w:t>The Canadian Constitution</w:t>
                    </w:r>
                  </w:hyperlink>
                </w:p>
                <w:p w:rsidR="0088545D" w:rsidRPr="001E4251" w:rsidRDefault="00C93D3F" w:rsidP="004A3A82">
                  <w:pPr>
                    <w:pStyle w:val="ListParagraph"/>
                    <w:numPr>
                      <w:ilvl w:val="0"/>
                      <w:numId w:val="7"/>
                    </w:numPr>
                    <w:spacing w:after="0" w:line="240" w:lineRule="auto"/>
                    <w:rPr>
                      <w:rFonts w:eastAsia="Times New Roman" w:cs="Arial"/>
                      <w:sz w:val="24"/>
                      <w:szCs w:val="24"/>
                    </w:rPr>
                  </w:pPr>
                  <w:hyperlink r:id="rId13" w:history="1">
                    <w:r w:rsidR="0088545D" w:rsidRPr="00C93D3F">
                      <w:rPr>
                        <w:rStyle w:val="Hyperlink"/>
                        <w:rFonts w:eastAsia="Times New Roman" w:cs="Arial"/>
                        <w:sz w:val="24"/>
                        <w:szCs w:val="24"/>
                        <w:bdr w:val="none" w:sz="0" w:space="0" w:color="auto"/>
                        <w:shd w:val="clear" w:color="auto" w:fill="auto"/>
                      </w:rPr>
                      <w:t>Charter of Rights and Freedoms</w:t>
                    </w:r>
                  </w:hyperlink>
                </w:p>
                <w:p w:rsidR="0088545D" w:rsidRPr="001E4251" w:rsidRDefault="00C93D3F" w:rsidP="004A3A82">
                  <w:pPr>
                    <w:pStyle w:val="ListParagraph"/>
                    <w:numPr>
                      <w:ilvl w:val="0"/>
                      <w:numId w:val="7"/>
                    </w:numPr>
                    <w:spacing w:after="0" w:line="240" w:lineRule="auto"/>
                    <w:rPr>
                      <w:rFonts w:eastAsia="Times New Roman" w:cs="Arial"/>
                      <w:sz w:val="24"/>
                      <w:szCs w:val="24"/>
                    </w:rPr>
                  </w:pPr>
                  <w:hyperlink r:id="rId14" w:history="1">
                    <w:r w:rsidR="0088545D" w:rsidRPr="00C93D3F">
                      <w:rPr>
                        <w:rStyle w:val="Hyperlink"/>
                        <w:rFonts w:eastAsia="Times New Roman" w:cs="Arial"/>
                        <w:sz w:val="24"/>
                        <w:szCs w:val="24"/>
                        <w:bdr w:val="none" w:sz="0" w:space="0" w:color="auto"/>
                        <w:shd w:val="clear" w:color="auto" w:fill="auto"/>
                      </w:rPr>
                      <w:t xml:space="preserve">Newfoundland &amp; Labrador’s </w:t>
                    </w:r>
                    <w:r w:rsidRPr="00C93D3F">
                      <w:rPr>
                        <w:rStyle w:val="Hyperlink"/>
                        <w:rFonts w:eastAsia="Times New Roman" w:cs="Arial"/>
                        <w:sz w:val="24"/>
                        <w:szCs w:val="24"/>
                        <w:bdr w:val="none" w:sz="0" w:space="0" w:color="auto"/>
                        <w:shd w:val="clear" w:color="auto" w:fill="auto"/>
                      </w:rPr>
                      <w:t xml:space="preserve">HR </w:t>
                    </w:r>
                    <w:r w:rsidR="0088545D" w:rsidRPr="00C93D3F">
                      <w:rPr>
                        <w:rStyle w:val="Hyperlink"/>
                        <w:rFonts w:eastAsia="Times New Roman" w:cs="Arial"/>
                        <w:sz w:val="24"/>
                        <w:szCs w:val="24"/>
                        <w:bdr w:val="none" w:sz="0" w:space="0" w:color="auto"/>
                        <w:shd w:val="clear" w:color="auto" w:fill="auto"/>
                      </w:rPr>
                      <w:t>Legislation</w:t>
                    </w:r>
                  </w:hyperlink>
                </w:p>
                <w:p w:rsidR="0088545D" w:rsidRPr="001E4251" w:rsidRDefault="005F7F82" w:rsidP="004A3A82">
                  <w:pPr>
                    <w:pStyle w:val="ListParagraph"/>
                    <w:numPr>
                      <w:ilvl w:val="0"/>
                      <w:numId w:val="7"/>
                    </w:numPr>
                    <w:spacing w:after="0" w:line="240" w:lineRule="auto"/>
                    <w:rPr>
                      <w:rFonts w:eastAsia="Times New Roman" w:cs="Arial"/>
                      <w:sz w:val="24"/>
                      <w:szCs w:val="24"/>
                    </w:rPr>
                  </w:pPr>
                  <w:hyperlink r:id="rId15" w:history="1">
                    <w:r w:rsidR="002344A1" w:rsidRPr="005F7F82">
                      <w:rPr>
                        <w:rStyle w:val="Hyperlink"/>
                        <w:rFonts w:eastAsia="Times New Roman" w:cs="Arial"/>
                        <w:sz w:val="24"/>
                        <w:szCs w:val="24"/>
                        <w:bdr w:val="none" w:sz="0" w:space="0" w:color="auto"/>
                        <w:shd w:val="clear" w:color="auto" w:fill="auto"/>
                      </w:rPr>
                      <w:t>Canadian Human Rights Commission</w:t>
                    </w:r>
                  </w:hyperlink>
                </w:p>
                <w:p w:rsidR="002344A1" w:rsidRPr="001E4251" w:rsidRDefault="005F7F82" w:rsidP="004A3A82">
                  <w:pPr>
                    <w:pStyle w:val="ListParagraph"/>
                    <w:numPr>
                      <w:ilvl w:val="0"/>
                      <w:numId w:val="7"/>
                    </w:numPr>
                    <w:spacing w:after="0" w:line="240" w:lineRule="auto"/>
                    <w:rPr>
                      <w:rFonts w:eastAsia="Times New Roman" w:cs="Arial"/>
                      <w:sz w:val="24"/>
                      <w:szCs w:val="24"/>
                    </w:rPr>
                  </w:pPr>
                  <w:hyperlink r:id="rId16" w:history="1">
                    <w:r w:rsidR="002344A1" w:rsidRPr="005F7F82">
                      <w:rPr>
                        <w:rStyle w:val="Hyperlink"/>
                        <w:rFonts w:cs="Arial"/>
                        <w:bCs/>
                        <w:sz w:val="24"/>
                        <w:szCs w:val="24"/>
                        <w:bdr w:val="none" w:sz="0" w:space="0" w:color="auto"/>
                        <w:shd w:val="clear" w:color="auto" w:fill="auto"/>
                      </w:rPr>
                      <w:t>Human Resources and Skills Development Canada</w:t>
                    </w:r>
                  </w:hyperlink>
                </w:p>
                <w:p w:rsidR="0088545D" w:rsidRPr="001E4251" w:rsidRDefault="0088545D" w:rsidP="0088545D">
                  <w:pPr>
                    <w:spacing w:before="100" w:beforeAutospacing="1" w:after="100" w:afterAutospacing="1" w:line="240" w:lineRule="auto"/>
                    <w:rPr>
                      <w:rFonts w:eastAsia="Times New Roman" w:cs="Arial"/>
                      <w:color w:val="003366"/>
                      <w:sz w:val="24"/>
                      <w:szCs w:val="24"/>
                    </w:rPr>
                  </w:pPr>
                  <w:r w:rsidRPr="001E4251">
                    <w:rPr>
                      <w:rFonts w:eastAsia="Times New Roman" w:cs="Arial"/>
                      <w:color w:val="003366"/>
                      <w:sz w:val="24"/>
                      <w:szCs w:val="24"/>
                    </w:rPr>
                    <w:t>After completing this chapter, you should be able to:</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Describe how constitutional law, human rights law, employment equity, and labour and employment law affects recruitment and selection in Canada today.</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Differentiate among constitutional law, human rights law, employment equity, and labour law.</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Classify several organizations by jurisdiction.</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Explain implications of jurisdiction on recruitment and selection practices.</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Identify and discuss the key Supreme Court decisions affecting recruitment and selection in Canada today.</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Explain the factors affecting the employer's duty to accommodate.</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Distinguish between the objective and subjective element of a BFOR.</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 xml:space="preserve">Explain adverse effect discrimination. </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Explain adverse impact.</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Apply the four-fifths rule.</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 xml:space="preserve">Explain reasonable accommodation. </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Explain individual accommodation.</w:t>
                  </w:r>
                </w:p>
                <w:p w:rsidR="0088545D" w:rsidRPr="001E4251" w:rsidRDefault="0088545D" w:rsidP="0088545D">
                  <w:pPr>
                    <w:spacing w:before="100" w:beforeAutospacing="1" w:after="100" w:afterAutospacing="1" w:line="240" w:lineRule="auto"/>
                    <w:ind w:left="360"/>
                    <w:jc w:val="both"/>
                    <w:rPr>
                      <w:rFonts w:eastAsia="Times New Roman" w:cs="Arial"/>
                      <w:color w:val="003366"/>
                      <w:sz w:val="24"/>
                      <w:szCs w:val="24"/>
                    </w:rPr>
                  </w:pP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lastRenderedPageBreak/>
                    <w:t>Describe a legal requirements model for recruitment and selection.</w:t>
                  </w:r>
                </w:p>
                <w:p w:rsidR="0088545D" w:rsidRPr="001E4251" w:rsidRDefault="0088545D" w:rsidP="004A3A82">
                  <w:pPr>
                    <w:pStyle w:val="ListParagraph"/>
                    <w:numPr>
                      <w:ilvl w:val="0"/>
                      <w:numId w:val="4"/>
                    </w:numPr>
                    <w:spacing w:before="100" w:beforeAutospacing="1" w:after="100" w:afterAutospacing="1" w:line="240" w:lineRule="auto"/>
                    <w:jc w:val="both"/>
                    <w:rPr>
                      <w:rFonts w:eastAsia="Times New Roman" w:cs="Arial"/>
                      <w:color w:val="003366"/>
                      <w:sz w:val="24"/>
                      <w:szCs w:val="24"/>
                    </w:rPr>
                  </w:pPr>
                  <w:r w:rsidRPr="001E4251">
                    <w:rPr>
                      <w:rFonts w:eastAsia="Times New Roman" w:cs="Arial"/>
                      <w:color w:val="003366"/>
                      <w:sz w:val="24"/>
                      <w:szCs w:val="24"/>
                    </w:rPr>
                    <w:t>Critique a legal requirements model for recruitment and selection.</w:t>
                  </w:r>
                </w:p>
                <w:p w:rsidR="0088545D" w:rsidRPr="001E4251" w:rsidRDefault="0088545D" w:rsidP="0088545D">
                  <w:pPr>
                    <w:spacing w:after="0" w:line="240" w:lineRule="auto"/>
                    <w:jc w:val="center"/>
                    <w:rPr>
                      <w:rFonts w:eastAsia="Times New Roman" w:cs="Arial"/>
                      <w:sz w:val="24"/>
                      <w:szCs w:val="24"/>
                    </w:rPr>
                  </w:pPr>
                </w:p>
              </w:tc>
              <w:tc>
                <w:tcPr>
                  <w:tcW w:w="1938" w:type="dxa"/>
                  <w:gridSpan w:val="2"/>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2344A1" w:rsidP="009B29F2">
                  <w:pPr>
                    <w:spacing w:after="0" w:line="240" w:lineRule="auto"/>
                    <w:jc w:val="center"/>
                    <w:rPr>
                      <w:rFonts w:eastAsia="Times New Roman" w:cs="Arial"/>
                      <w:sz w:val="24"/>
                      <w:szCs w:val="24"/>
                    </w:rPr>
                  </w:pPr>
                  <w:r w:rsidRPr="001E4251">
                    <w:rPr>
                      <w:rFonts w:eastAsia="Times New Roman" w:cs="Arial"/>
                      <w:color w:val="003366"/>
                      <w:sz w:val="24"/>
                      <w:szCs w:val="24"/>
                    </w:rPr>
                    <w:lastRenderedPageBreak/>
                    <w:t>The four legal sources affecting Canadian employment practices</w:t>
                  </w:r>
                  <w:r w:rsidR="0088545D" w:rsidRPr="001E4251">
                    <w:rPr>
                      <w:rFonts w:eastAsia="Times New Roman" w:cs="Arial"/>
                      <w:color w:val="003366"/>
                      <w:sz w:val="24"/>
                      <w:szCs w:val="24"/>
                    </w:rPr>
                    <w:t> </w:t>
                  </w:r>
                  <w:r w:rsidR="0088545D" w:rsidRPr="001E4251">
                    <w:rPr>
                      <w:rFonts w:eastAsia="Times New Roman" w:cs="Arial"/>
                      <w:sz w:val="24"/>
                      <w:szCs w:val="24"/>
                    </w:rPr>
                    <w:t xml:space="preserve"> </w:t>
                  </w:r>
                </w:p>
                <w:p w:rsidR="0088545D" w:rsidRPr="00CB4F4C" w:rsidRDefault="00CB4F4C" w:rsidP="009B29F2">
                  <w:pPr>
                    <w:spacing w:before="100" w:beforeAutospacing="1" w:after="100" w:afterAutospacing="1" w:line="240" w:lineRule="auto"/>
                    <w:jc w:val="center"/>
                    <w:rPr>
                      <w:rFonts w:eastAsia="Times New Roman" w:cs="Arial"/>
                      <w:b/>
                      <w:sz w:val="24"/>
                      <w:szCs w:val="24"/>
                    </w:rPr>
                  </w:pPr>
                  <w:r w:rsidRPr="00CB4F4C">
                    <w:rPr>
                      <w:rFonts w:eastAsia="Times New Roman" w:cs="Arial"/>
                      <w:b/>
                      <w:sz w:val="24"/>
                      <w:szCs w:val="24"/>
                    </w:rPr>
                    <w:t>SELECT CASES</w:t>
                  </w:r>
                </w:p>
              </w:tc>
              <w:tc>
                <w:tcPr>
                  <w:tcW w:w="1017" w:type="dxa"/>
                  <w:tcBorders>
                    <w:top w:val="outset" w:sz="6" w:space="0" w:color="003366"/>
                    <w:left w:val="outset" w:sz="6" w:space="0" w:color="003366"/>
                    <w:bottom w:val="outset" w:sz="6" w:space="0" w:color="003366"/>
                    <w:right w:val="outset" w:sz="6" w:space="0" w:color="003366"/>
                  </w:tcBorders>
                  <w:vAlign w:val="center"/>
                  <w:hideMark/>
                </w:tcPr>
                <w:p w:rsidR="002344A1" w:rsidRDefault="002344A1" w:rsidP="002344A1">
                  <w:pPr>
                    <w:spacing w:after="0" w:line="150" w:lineRule="atLeast"/>
                    <w:jc w:val="center"/>
                    <w:rPr>
                      <w:rFonts w:ascii="Arial" w:eastAsia="Times New Roman" w:hAnsi="Arial" w:cs="Arial"/>
                      <w:sz w:val="20"/>
                      <w:szCs w:val="20"/>
                    </w:rPr>
                  </w:pPr>
                  <w:r>
                    <w:rPr>
                      <w:rFonts w:ascii="Arial" w:eastAsia="Times New Roman" w:hAnsi="Arial" w:cs="Arial"/>
                      <w:sz w:val="20"/>
                      <w:szCs w:val="20"/>
                    </w:rPr>
                    <w:t>Exercises 1 &amp; 2</w:t>
                  </w:r>
                </w:p>
                <w:p w:rsidR="002344A1" w:rsidRDefault="002344A1" w:rsidP="002344A1">
                  <w:pPr>
                    <w:spacing w:after="0" w:line="150" w:lineRule="atLeast"/>
                    <w:jc w:val="center"/>
                    <w:rPr>
                      <w:rFonts w:ascii="Arial" w:eastAsia="Times New Roman" w:hAnsi="Arial" w:cs="Arial"/>
                      <w:sz w:val="20"/>
                      <w:szCs w:val="20"/>
                    </w:rPr>
                  </w:pPr>
                </w:p>
                <w:p w:rsidR="0088545D" w:rsidRPr="009B29F2" w:rsidRDefault="002344A1" w:rsidP="002344A1">
                  <w:pPr>
                    <w:spacing w:after="0" w:line="240" w:lineRule="auto"/>
                    <w:jc w:val="center"/>
                    <w:rPr>
                      <w:rFonts w:ascii="Arial" w:eastAsia="Times New Roman" w:hAnsi="Arial" w:cs="Arial"/>
                      <w:sz w:val="20"/>
                      <w:szCs w:val="20"/>
                    </w:rPr>
                  </w:pPr>
                  <w:r>
                    <w:rPr>
                      <w:rFonts w:ascii="Arial" w:eastAsia="Times New Roman" w:hAnsi="Arial" w:cs="Arial"/>
                      <w:sz w:val="20"/>
                      <w:szCs w:val="20"/>
                    </w:rPr>
                    <w:t>Ms. Smith Case</w:t>
                  </w:r>
                  <w:r w:rsidR="0088545D" w:rsidRPr="009B29F2">
                    <w:rPr>
                      <w:rFonts w:ascii="Arial" w:eastAsia="Times New Roman" w:hAnsi="Arial" w:cs="Arial"/>
                      <w:sz w:val="20"/>
                      <w:szCs w:val="20"/>
                    </w:rPr>
                    <w:t xml:space="preserve">  </w:t>
                  </w:r>
                </w:p>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p>
              </w:tc>
            </w:tr>
            <w:tr w:rsidR="00C07574"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shd w:val="pct12" w:color="auto" w:fill="auto"/>
                  <w:vAlign w:val="center"/>
                  <w:hideMark/>
                </w:tcPr>
                <w:p w:rsidR="00C07574" w:rsidRPr="001E4251" w:rsidRDefault="00C07574" w:rsidP="009B29F2">
                  <w:pPr>
                    <w:spacing w:after="0" w:line="240" w:lineRule="auto"/>
                    <w:jc w:val="center"/>
                    <w:rPr>
                      <w:rFonts w:eastAsia="Times New Roman" w:cs="Arial"/>
                      <w:b/>
                      <w:bCs/>
                      <w:color w:val="003366"/>
                      <w:sz w:val="24"/>
                      <w:szCs w:val="24"/>
                    </w:rPr>
                  </w:pPr>
                </w:p>
              </w:tc>
              <w:tc>
                <w:tcPr>
                  <w:tcW w:w="8837" w:type="dxa"/>
                  <w:tcBorders>
                    <w:top w:val="outset" w:sz="6" w:space="0" w:color="003366"/>
                    <w:left w:val="outset" w:sz="6" w:space="0" w:color="003366"/>
                    <w:bottom w:val="outset" w:sz="6" w:space="0" w:color="003366"/>
                    <w:right w:val="outset" w:sz="6" w:space="0" w:color="003366"/>
                  </w:tcBorders>
                  <w:shd w:val="pct12" w:color="auto" w:fill="auto"/>
                  <w:vAlign w:val="center"/>
                  <w:hideMark/>
                </w:tcPr>
                <w:p w:rsidR="00C07574" w:rsidRPr="001E4251" w:rsidRDefault="00C07574" w:rsidP="00C07574">
                  <w:pPr>
                    <w:spacing w:after="0" w:line="240" w:lineRule="auto"/>
                    <w:rPr>
                      <w:rFonts w:eastAsia="Times New Roman" w:cs="Arial"/>
                      <w:b/>
                      <w:sz w:val="24"/>
                      <w:szCs w:val="24"/>
                    </w:rPr>
                  </w:pPr>
                </w:p>
              </w:tc>
              <w:tc>
                <w:tcPr>
                  <w:tcW w:w="1938" w:type="dxa"/>
                  <w:gridSpan w:val="2"/>
                  <w:tcBorders>
                    <w:top w:val="outset" w:sz="6" w:space="0" w:color="003366"/>
                    <w:left w:val="outset" w:sz="6" w:space="0" w:color="003366"/>
                    <w:bottom w:val="outset" w:sz="6" w:space="0" w:color="003366"/>
                    <w:right w:val="outset" w:sz="6" w:space="0" w:color="003366"/>
                  </w:tcBorders>
                  <w:shd w:val="pct12" w:color="auto" w:fill="auto"/>
                  <w:vAlign w:val="center"/>
                  <w:hideMark/>
                </w:tcPr>
                <w:p w:rsidR="00C07574" w:rsidRPr="001E4251" w:rsidRDefault="00C07574" w:rsidP="009B29F2">
                  <w:pPr>
                    <w:spacing w:after="0" w:line="240" w:lineRule="auto"/>
                    <w:jc w:val="center"/>
                    <w:rPr>
                      <w:rFonts w:eastAsia="Times New Roman" w:cs="Arial"/>
                      <w:color w:val="003366"/>
                      <w:sz w:val="24"/>
                      <w:szCs w:val="24"/>
                    </w:rPr>
                  </w:pPr>
                </w:p>
              </w:tc>
              <w:tc>
                <w:tcPr>
                  <w:tcW w:w="1017" w:type="dxa"/>
                  <w:tcBorders>
                    <w:top w:val="outset" w:sz="6" w:space="0" w:color="003366"/>
                    <w:left w:val="outset" w:sz="6" w:space="0" w:color="003366"/>
                    <w:bottom w:val="outset" w:sz="6" w:space="0" w:color="003366"/>
                    <w:right w:val="outset" w:sz="6" w:space="0" w:color="003366"/>
                  </w:tcBorders>
                  <w:shd w:val="pct12" w:color="auto" w:fill="auto"/>
                  <w:vAlign w:val="center"/>
                  <w:hideMark/>
                </w:tcPr>
                <w:p w:rsidR="00C07574" w:rsidRDefault="00C07574" w:rsidP="002344A1">
                  <w:pPr>
                    <w:spacing w:after="0" w:line="150" w:lineRule="atLeast"/>
                    <w:jc w:val="center"/>
                    <w:rPr>
                      <w:rFonts w:ascii="Arial" w:eastAsia="Times New Roman" w:hAnsi="Arial" w:cs="Arial"/>
                      <w:sz w:val="20"/>
                      <w:szCs w:val="20"/>
                    </w:rPr>
                  </w:pPr>
                </w:p>
              </w:tc>
            </w:tr>
            <w:tr w:rsidR="0088545D" w:rsidRPr="005E22DF" w:rsidTr="00120444">
              <w:trPr>
                <w:trHeight w:val="465"/>
                <w:tblCellSpacing w:w="22" w:type="dxa"/>
              </w:trPr>
              <w:tc>
                <w:tcPr>
                  <w:tcW w:w="806"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2344A1"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4</w:t>
                  </w:r>
                  <w:r w:rsidR="0088545D" w:rsidRPr="001E4251">
                    <w:rPr>
                      <w:rFonts w:eastAsia="Times New Roman" w:cs="Arial"/>
                      <w:sz w:val="24"/>
                      <w:szCs w:val="24"/>
                    </w:rPr>
                    <w:t xml:space="preserve"> </w:t>
                  </w:r>
                </w:p>
                <w:p w:rsidR="0088545D" w:rsidRPr="001E4251" w:rsidRDefault="0088545D" w:rsidP="001E4251">
                  <w:pPr>
                    <w:spacing w:before="100" w:beforeAutospacing="1" w:after="100" w:afterAutospacing="1" w:line="240" w:lineRule="auto"/>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vAlign w:val="center"/>
                  <w:hideMark/>
                </w:tcPr>
                <w:p w:rsidR="002344A1" w:rsidRDefault="002344A1" w:rsidP="0095062D">
                  <w:pPr>
                    <w:spacing w:before="100" w:beforeAutospacing="1" w:after="100" w:afterAutospacing="1" w:line="240" w:lineRule="auto"/>
                    <w:rPr>
                      <w:rFonts w:eastAsia="Times New Roman" w:cs="Arial"/>
                      <w:b/>
                      <w:color w:val="003366"/>
                      <w:sz w:val="24"/>
                      <w:szCs w:val="24"/>
                    </w:rPr>
                  </w:pPr>
                  <w:r w:rsidRPr="001E4251">
                    <w:rPr>
                      <w:rFonts w:eastAsia="Times New Roman" w:cs="Arial"/>
                      <w:b/>
                      <w:color w:val="003366"/>
                      <w:sz w:val="24"/>
                      <w:szCs w:val="24"/>
                    </w:rPr>
                    <w:t>The Systems Approach to HRM – Step 1</w:t>
                  </w:r>
                  <w:r w:rsidR="007B2898" w:rsidRPr="001E4251">
                    <w:rPr>
                      <w:rFonts w:eastAsia="Times New Roman" w:cs="Arial"/>
                      <w:b/>
                      <w:color w:val="003366"/>
                      <w:sz w:val="24"/>
                      <w:szCs w:val="24"/>
                    </w:rPr>
                    <w:t xml:space="preserve"> – Job Analysis</w:t>
                  </w:r>
                </w:p>
                <w:p w:rsidR="005F7F82" w:rsidRPr="001E4251" w:rsidRDefault="005F7F82" w:rsidP="0095062D">
                  <w:pPr>
                    <w:spacing w:before="100" w:beforeAutospacing="1" w:after="100" w:afterAutospacing="1" w:line="240" w:lineRule="auto"/>
                    <w:rPr>
                      <w:rFonts w:eastAsia="Times New Roman" w:cs="Arial"/>
                      <w:b/>
                      <w:color w:val="003366"/>
                      <w:sz w:val="24"/>
                      <w:szCs w:val="24"/>
                    </w:rPr>
                  </w:pPr>
                </w:p>
                <w:p w:rsidR="0088545D" w:rsidRPr="001E4251" w:rsidRDefault="002344A1" w:rsidP="0095062D">
                  <w:pPr>
                    <w:spacing w:before="100" w:beforeAutospacing="1" w:after="100" w:afterAutospacing="1" w:line="240" w:lineRule="auto"/>
                    <w:rPr>
                      <w:rFonts w:eastAsia="Times New Roman" w:cs="Arial"/>
                      <w:color w:val="003366"/>
                      <w:sz w:val="24"/>
                      <w:szCs w:val="24"/>
                    </w:rPr>
                  </w:pPr>
                  <w:r w:rsidRPr="001E4251">
                    <w:rPr>
                      <w:rFonts w:eastAsia="Times New Roman" w:cs="Arial"/>
                      <w:color w:val="003366"/>
                      <w:sz w:val="24"/>
                      <w:szCs w:val="24"/>
                    </w:rPr>
                    <w:t>Read Chapter 4</w:t>
                  </w:r>
                </w:p>
                <w:p w:rsidR="002344A1" w:rsidRPr="001E4251" w:rsidRDefault="002344A1" w:rsidP="002344A1">
                  <w:pPr>
                    <w:spacing w:after="0" w:line="240" w:lineRule="auto"/>
                    <w:rPr>
                      <w:rFonts w:eastAsia="Times New Roman" w:cs="Arial"/>
                      <w:sz w:val="24"/>
                      <w:szCs w:val="24"/>
                    </w:rPr>
                  </w:pPr>
                  <w:r w:rsidRPr="001E4251">
                    <w:rPr>
                      <w:rFonts w:eastAsia="Times New Roman" w:cs="Arial"/>
                      <w:sz w:val="24"/>
                      <w:szCs w:val="24"/>
                    </w:rPr>
                    <w:t xml:space="preserve">Learning Objectives:  </w:t>
                  </w:r>
                </w:p>
                <w:p w:rsidR="002344A1" w:rsidRPr="001E4251" w:rsidRDefault="002344A1" w:rsidP="002344A1">
                  <w:pPr>
                    <w:spacing w:after="0" w:line="240" w:lineRule="auto"/>
                    <w:rPr>
                      <w:rFonts w:eastAsia="Times New Roman" w:cs="Arial"/>
                      <w:sz w:val="24"/>
                      <w:szCs w:val="24"/>
                    </w:rPr>
                  </w:pPr>
                  <w:r w:rsidRPr="001E4251">
                    <w:rPr>
                      <w:rFonts w:eastAsia="Times New Roman" w:cs="Arial"/>
                      <w:sz w:val="24"/>
                      <w:szCs w:val="24"/>
                    </w:rPr>
                    <w:t>After completing this chapter, you should be able to:</w:t>
                  </w:r>
                </w:p>
                <w:p w:rsidR="002344A1" w:rsidRPr="001E4251" w:rsidRDefault="002344A1" w:rsidP="002344A1">
                  <w:pPr>
                    <w:spacing w:after="0" w:line="240" w:lineRule="auto"/>
                    <w:rPr>
                      <w:rFonts w:eastAsia="Times New Roman" w:cs="Arial"/>
                      <w:sz w:val="24"/>
                      <w:szCs w:val="24"/>
                    </w:rPr>
                  </w:pPr>
                </w:p>
                <w:p w:rsidR="002344A1" w:rsidRPr="001E4251" w:rsidRDefault="002344A1" w:rsidP="005F7F82">
                  <w:pPr>
                    <w:pStyle w:val="ListParagraph"/>
                    <w:numPr>
                      <w:ilvl w:val="0"/>
                      <w:numId w:val="5"/>
                    </w:numPr>
                    <w:spacing w:after="0" w:line="240" w:lineRule="auto"/>
                    <w:rPr>
                      <w:rFonts w:eastAsia="Times New Roman" w:cs="Arial"/>
                      <w:sz w:val="24"/>
                      <w:szCs w:val="24"/>
                    </w:rPr>
                  </w:pPr>
                  <w:r w:rsidRPr="001E4251">
                    <w:rPr>
                      <w:rFonts w:eastAsia="Times New Roman" w:cs="Arial"/>
                      <w:sz w:val="24"/>
                      <w:szCs w:val="24"/>
                    </w:rPr>
                    <w:t>Describe organizational analysis.</w:t>
                  </w:r>
                </w:p>
                <w:p w:rsidR="002344A1" w:rsidRPr="001E4251" w:rsidRDefault="002344A1" w:rsidP="005F7F82">
                  <w:pPr>
                    <w:spacing w:after="0" w:line="240" w:lineRule="auto"/>
                    <w:ind w:firstLine="90"/>
                    <w:rPr>
                      <w:rFonts w:eastAsia="Times New Roman" w:cs="Arial"/>
                      <w:sz w:val="24"/>
                      <w:szCs w:val="24"/>
                    </w:rPr>
                  </w:pPr>
                </w:p>
                <w:p w:rsidR="002344A1" w:rsidRPr="001E4251" w:rsidRDefault="002344A1" w:rsidP="005F7F82">
                  <w:pPr>
                    <w:pStyle w:val="ListParagraph"/>
                    <w:numPr>
                      <w:ilvl w:val="0"/>
                      <w:numId w:val="5"/>
                    </w:numPr>
                    <w:spacing w:after="0" w:line="240" w:lineRule="auto"/>
                    <w:rPr>
                      <w:rFonts w:eastAsia="Times New Roman" w:cs="Arial"/>
                      <w:sz w:val="24"/>
                      <w:szCs w:val="24"/>
                    </w:rPr>
                  </w:pPr>
                  <w:r w:rsidRPr="001E4251">
                    <w:rPr>
                      <w:rFonts w:eastAsia="Times New Roman" w:cs="Arial"/>
                      <w:sz w:val="24"/>
                      <w:szCs w:val="24"/>
                    </w:rPr>
                    <w:t>Explain the Human Resource Management contribution to organizational success.</w:t>
                  </w:r>
                </w:p>
                <w:p w:rsidR="002344A1" w:rsidRPr="001E4251" w:rsidRDefault="002344A1" w:rsidP="005F7F82">
                  <w:pPr>
                    <w:spacing w:after="0" w:line="240" w:lineRule="auto"/>
                    <w:ind w:firstLine="90"/>
                    <w:rPr>
                      <w:rFonts w:eastAsia="Times New Roman" w:cs="Arial"/>
                      <w:sz w:val="24"/>
                      <w:szCs w:val="24"/>
                    </w:rPr>
                  </w:pPr>
                </w:p>
                <w:p w:rsidR="002344A1" w:rsidRPr="001E4251" w:rsidRDefault="002344A1" w:rsidP="005F7F82">
                  <w:pPr>
                    <w:pStyle w:val="ListParagraph"/>
                    <w:numPr>
                      <w:ilvl w:val="0"/>
                      <w:numId w:val="5"/>
                    </w:numPr>
                    <w:spacing w:after="0" w:line="240" w:lineRule="auto"/>
                    <w:rPr>
                      <w:rFonts w:eastAsia="Times New Roman" w:cs="Arial"/>
                      <w:sz w:val="24"/>
                      <w:szCs w:val="24"/>
                    </w:rPr>
                  </w:pPr>
                  <w:r w:rsidRPr="001E4251">
                    <w:rPr>
                      <w:rFonts w:eastAsia="Times New Roman" w:cs="Arial"/>
                      <w:sz w:val="24"/>
                      <w:szCs w:val="24"/>
                    </w:rPr>
                    <w:t>Provide a rationale for job analysis as it relates to recruitment and selection.</w:t>
                  </w:r>
                </w:p>
                <w:p w:rsidR="002344A1" w:rsidRPr="001E4251" w:rsidRDefault="002344A1" w:rsidP="005F7F82">
                  <w:pPr>
                    <w:spacing w:after="0" w:line="240" w:lineRule="auto"/>
                    <w:ind w:firstLine="90"/>
                    <w:rPr>
                      <w:rFonts w:eastAsia="Times New Roman" w:cs="Arial"/>
                      <w:sz w:val="24"/>
                      <w:szCs w:val="24"/>
                    </w:rPr>
                  </w:pPr>
                </w:p>
                <w:p w:rsidR="002344A1" w:rsidRPr="001E4251" w:rsidRDefault="002344A1" w:rsidP="005F7F82">
                  <w:pPr>
                    <w:pStyle w:val="ListParagraph"/>
                    <w:numPr>
                      <w:ilvl w:val="0"/>
                      <w:numId w:val="5"/>
                    </w:numPr>
                    <w:spacing w:after="0" w:line="240" w:lineRule="auto"/>
                    <w:rPr>
                      <w:rFonts w:eastAsia="Times New Roman" w:cs="Arial"/>
                      <w:sz w:val="24"/>
                      <w:szCs w:val="24"/>
                    </w:rPr>
                  </w:pPr>
                  <w:r w:rsidRPr="001E4251">
                    <w:rPr>
                      <w:rFonts w:eastAsia="Times New Roman" w:cs="Arial"/>
                      <w:sz w:val="24"/>
                      <w:szCs w:val="24"/>
                    </w:rPr>
                    <w:t>Recommend appropriate job analysis data gathering methods for several job levels.</w:t>
                  </w:r>
                </w:p>
                <w:p w:rsidR="002344A1" w:rsidRPr="001E4251" w:rsidRDefault="002344A1" w:rsidP="005F7F82">
                  <w:pPr>
                    <w:spacing w:after="0" w:line="240" w:lineRule="auto"/>
                    <w:ind w:firstLine="90"/>
                    <w:rPr>
                      <w:rFonts w:eastAsia="Times New Roman" w:cs="Arial"/>
                      <w:sz w:val="24"/>
                      <w:szCs w:val="24"/>
                    </w:rPr>
                  </w:pPr>
                </w:p>
                <w:p w:rsidR="002344A1" w:rsidRPr="001E4251" w:rsidRDefault="002344A1" w:rsidP="005F7F82">
                  <w:pPr>
                    <w:pStyle w:val="ListParagraph"/>
                    <w:numPr>
                      <w:ilvl w:val="0"/>
                      <w:numId w:val="5"/>
                    </w:numPr>
                    <w:spacing w:after="0" w:line="240" w:lineRule="auto"/>
                    <w:rPr>
                      <w:rFonts w:eastAsia="Times New Roman" w:cs="Arial"/>
                      <w:sz w:val="24"/>
                      <w:szCs w:val="24"/>
                    </w:rPr>
                  </w:pPr>
                  <w:r w:rsidRPr="001E4251">
                    <w:rPr>
                      <w:rFonts w:eastAsia="Times New Roman" w:cs="Arial"/>
                      <w:sz w:val="24"/>
                      <w:szCs w:val="24"/>
                    </w:rPr>
                    <w:t>Describe the job analysis process.</w:t>
                  </w:r>
                </w:p>
                <w:p w:rsidR="002344A1" w:rsidRPr="001E4251" w:rsidRDefault="002344A1" w:rsidP="005F7F82">
                  <w:pPr>
                    <w:spacing w:after="0" w:line="240" w:lineRule="auto"/>
                    <w:ind w:firstLine="90"/>
                    <w:rPr>
                      <w:rFonts w:eastAsia="Times New Roman" w:cs="Arial"/>
                      <w:sz w:val="24"/>
                      <w:szCs w:val="24"/>
                    </w:rPr>
                  </w:pPr>
                </w:p>
                <w:p w:rsidR="002344A1" w:rsidRPr="001E4251" w:rsidRDefault="002344A1" w:rsidP="005F7F82">
                  <w:pPr>
                    <w:pStyle w:val="ListParagraph"/>
                    <w:numPr>
                      <w:ilvl w:val="0"/>
                      <w:numId w:val="5"/>
                    </w:numPr>
                    <w:spacing w:after="0" w:line="240" w:lineRule="auto"/>
                    <w:rPr>
                      <w:rFonts w:eastAsia="Times New Roman" w:cs="Arial"/>
                      <w:sz w:val="24"/>
                      <w:szCs w:val="24"/>
                    </w:rPr>
                  </w:pPr>
                  <w:r w:rsidRPr="001E4251">
                    <w:rPr>
                      <w:rFonts w:eastAsia="Times New Roman" w:cs="Arial"/>
                      <w:sz w:val="24"/>
                      <w:szCs w:val="24"/>
                    </w:rPr>
                    <w:t>Explain the components of a job description.</w:t>
                  </w:r>
                </w:p>
                <w:p w:rsidR="002344A1" w:rsidRPr="001E4251" w:rsidRDefault="002344A1" w:rsidP="005F7F82">
                  <w:pPr>
                    <w:spacing w:after="0" w:line="240" w:lineRule="auto"/>
                    <w:ind w:firstLine="90"/>
                    <w:rPr>
                      <w:rFonts w:eastAsia="Times New Roman" w:cs="Arial"/>
                      <w:sz w:val="24"/>
                      <w:szCs w:val="24"/>
                    </w:rPr>
                  </w:pPr>
                </w:p>
                <w:p w:rsidR="002344A1" w:rsidRPr="001E4251" w:rsidRDefault="002344A1" w:rsidP="005F7F82">
                  <w:pPr>
                    <w:pStyle w:val="ListParagraph"/>
                    <w:numPr>
                      <w:ilvl w:val="0"/>
                      <w:numId w:val="5"/>
                    </w:numPr>
                    <w:spacing w:after="0" w:line="240" w:lineRule="auto"/>
                    <w:rPr>
                      <w:rFonts w:eastAsia="Times New Roman" w:cs="Arial"/>
                      <w:sz w:val="24"/>
                      <w:szCs w:val="24"/>
                    </w:rPr>
                  </w:pPr>
                  <w:r w:rsidRPr="001E4251">
                    <w:rPr>
                      <w:rFonts w:eastAsia="Times New Roman" w:cs="Arial"/>
                      <w:sz w:val="24"/>
                      <w:szCs w:val="24"/>
                    </w:rPr>
                    <w:t xml:space="preserve">Modify a NOC description into a job description using additional data. </w:t>
                  </w:r>
                </w:p>
                <w:p w:rsidR="0088545D" w:rsidRPr="001E4251" w:rsidRDefault="0088545D" w:rsidP="009B29F2">
                  <w:pPr>
                    <w:spacing w:before="100" w:beforeAutospacing="1" w:after="100" w:afterAutospacing="1" w:line="240" w:lineRule="auto"/>
                    <w:rPr>
                      <w:rFonts w:eastAsia="Times New Roman" w:cs="Arial"/>
                      <w:color w:val="003366"/>
                      <w:sz w:val="24"/>
                      <w:szCs w:val="24"/>
                    </w:rPr>
                  </w:pPr>
                </w:p>
              </w:tc>
              <w:tc>
                <w:tcPr>
                  <w:tcW w:w="1938" w:type="dxa"/>
                  <w:gridSpan w:val="2"/>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before="100" w:beforeAutospacing="1" w:after="100" w:afterAutospacing="1" w:line="240" w:lineRule="auto"/>
                    <w:jc w:val="center"/>
                    <w:rPr>
                      <w:rFonts w:eastAsia="Times New Roman" w:cs="Arial"/>
                      <w:sz w:val="24"/>
                      <w:szCs w:val="24"/>
                    </w:rPr>
                  </w:pPr>
                  <w:r w:rsidRPr="001E4251">
                    <w:rPr>
                      <w:rFonts w:eastAsia="Times New Roman" w:cs="Arial"/>
                      <w:color w:val="003366"/>
                      <w:sz w:val="24"/>
                      <w:szCs w:val="24"/>
                    </w:rPr>
                    <w:t> </w:t>
                  </w:r>
                  <w:r w:rsidRPr="001E4251">
                    <w:rPr>
                      <w:rFonts w:eastAsia="Times New Roman" w:cs="Arial"/>
                      <w:sz w:val="24"/>
                      <w:szCs w:val="24"/>
                    </w:rPr>
                    <w:t xml:space="preserve"> </w:t>
                  </w:r>
                </w:p>
                <w:p w:rsidR="0088545D" w:rsidRPr="001E4251" w:rsidRDefault="0088545D" w:rsidP="009B29F2">
                  <w:pPr>
                    <w:spacing w:before="100" w:beforeAutospacing="1" w:after="100" w:afterAutospacing="1" w:line="240" w:lineRule="auto"/>
                    <w:jc w:val="center"/>
                    <w:rPr>
                      <w:rFonts w:eastAsia="Times New Roman" w:cs="Arial"/>
                      <w:sz w:val="24"/>
                      <w:szCs w:val="24"/>
                    </w:rPr>
                  </w:pPr>
                  <w:r w:rsidRPr="001E4251">
                    <w:rPr>
                      <w:rFonts w:eastAsia="Times New Roman" w:cs="Arial"/>
                      <w:color w:val="003366"/>
                      <w:sz w:val="24"/>
                      <w:szCs w:val="24"/>
                    </w:rPr>
                    <w:t> </w:t>
                  </w:r>
                  <w:r w:rsidRPr="001E4251">
                    <w:rPr>
                      <w:rFonts w:eastAsia="Times New Roman" w:cs="Arial"/>
                      <w:sz w:val="24"/>
                      <w:szCs w:val="24"/>
                    </w:rPr>
                    <w:t xml:space="preserve"> </w:t>
                  </w:r>
                </w:p>
                <w:p w:rsidR="0088545D" w:rsidRPr="001E4251" w:rsidRDefault="0088545D" w:rsidP="00AF64E0">
                  <w:pPr>
                    <w:spacing w:before="100" w:beforeAutospacing="1" w:after="100" w:afterAutospacing="1" w:line="240" w:lineRule="auto"/>
                    <w:jc w:val="center"/>
                    <w:rPr>
                      <w:rFonts w:eastAsia="Times New Roman" w:cs="Arial"/>
                      <w:sz w:val="24"/>
                      <w:szCs w:val="24"/>
                    </w:rPr>
                  </w:pPr>
                </w:p>
              </w:tc>
              <w:tc>
                <w:tcPr>
                  <w:tcW w:w="1017" w:type="dxa"/>
                  <w:tcBorders>
                    <w:top w:val="outset" w:sz="6" w:space="0" w:color="003366"/>
                    <w:left w:val="outset" w:sz="6" w:space="0" w:color="003366"/>
                    <w:bottom w:val="outset" w:sz="6" w:space="0" w:color="003366"/>
                    <w:right w:val="outset" w:sz="6" w:space="0" w:color="003366"/>
                  </w:tcBorders>
                  <w:vAlign w:val="center"/>
                  <w:hideMark/>
                </w:tcPr>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r w:rsidRPr="009B29F2">
                    <w:rPr>
                      <w:rFonts w:ascii="Arial" w:eastAsia="Times New Roman" w:hAnsi="Arial" w:cs="Arial"/>
                      <w:color w:val="003366"/>
                      <w:sz w:val="20"/>
                      <w:szCs w:val="20"/>
                    </w:rPr>
                    <w:t> </w:t>
                  </w:r>
                  <w:r w:rsidRPr="009B29F2">
                    <w:rPr>
                      <w:rFonts w:ascii="Arial" w:eastAsia="Times New Roman" w:hAnsi="Arial" w:cs="Arial"/>
                      <w:sz w:val="20"/>
                      <w:szCs w:val="20"/>
                    </w:rPr>
                    <w:t xml:space="preserve"> </w:t>
                  </w:r>
                </w:p>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r w:rsidRPr="009B29F2">
                    <w:rPr>
                      <w:rFonts w:ascii="Arial" w:eastAsia="Times New Roman" w:hAnsi="Arial" w:cs="Arial"/>
                      <w:color w:val="003366"/>
                      <w:sz w:val="20"/>
                      <w:szCs w:val="20"/>
                    </w:rPr>
                    <w:t> </w:t>
                  </w:r>
                  <w:r w:rsidRPr="009B29F2">
                    <w:rPr>
                      <w:rFonts w:ascii="Arial" w:eastAsia="Times New Roman" w:hAnsi="Arial" w:cs="Arial"/>
                      <w:sz w:val="20"/>
                      <w:szCs w:val="20"/>
                    </w:rPr>
                    <w:t xml:space="preserve"> </w:t>
                  </w:r>
                </w:p>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p>
              </w:tc>
            </w:tr>
            <w:tr w:rsidR="00C07574" w:rsidRPr="005E22DF" w:rsidTr="00120444">
              <w:trPr>
                <w:trHeight w:val="465"/>
                <w:tblCellSpacing w:w="22" w:type="dxa"/>
              </w:trPr>
              <w:tc>
                <w:tcPr>
                  <w:tcW w:w="806" w:type="dxa"/>
                  <w:tcBorders>
                    <w:top w:val="outset" w:sz="6" w:space="0" w:color="003366"/>
                    <w:left w:val="outset" w:sz="6" w:space="0" w:color="003366"/>
                    <w:bottom w:val="outset" w:sz="6" w:space="0" w:color="003366"/>
                    <w:right w:val="outset" w:sz="6" w:space="0" w:color="003366"/>
                  </w:tcBorders>
                  <w:vAlign w:val="center"/>
                  <w:hideMark/>
                </w:tcPr>
                <w:p w:rsidR="00C07574" w:rsidRPr="001E4251" w:rsidRDefault="00C07574" w:rsidP="009B29F2">
                  <w:pPr>
                    <w:spacing w:after="0" w:line="240" w:lineRule="auto"/>
                    <w:jc w:val="center"/>
                    <w:rPr>
                      <w:rFonts w:eastAsia="Times New Roman" w:cs="Arial"/>
                      <w:b/>
                      <w:bCs/>
                      <w:color w:val="003366"/>
                      <w:sz w:val="24"/>
                      <w:szCs w:val="24"/>
                    </w:rPr>
                  </w:pPr>
                </w:p>
              </w:tc>
              <w:tc>
                <w:tcPr>
                  <w:tcW w:w="8837" w:type="dxa"/>
                  <w:tcBorders>
                    <w:top w:val="outset" w:sz="6" w:space="0" w:color="003366"/>
                    <w:left w:val="outset" w:sz="6" w:space="0" w:color="003366"/>
                    <w:bottom w:val="outset" w:sz="6" w:space="0" w:color="003366"/>
                    <w:right w:val="outset" w:sz="6" w:space="0" w:color="003366"/>
                  </w:tcBorders>
                  <w:vAlign w:val="center"/>
                  <w:hideMark/>
                </w:tcPr>
                <w:p w:rsidR="00C07574" w:rsidRPr="001E4251" w:rsidRDefault="00CB4F4C" w:rsidP="0095062D">
                  <w:pPr>
                    <w:spacing w:before="100" w:beforeAutospacing="1" w:after="100" w:afterAutospacing="1" w:line="240" w:lineRule="auto"/>
                    <w:rPr>
                      <w:rFonts w:eastAsia="Times New Roman" w:cs="Arial"/>
                      <w:b/>
                      <w:color w:val="003366"/>
                      <w:sz w:val="24"/>
                      <w:szCs w:val="24"/>
                    </w:rPr>
                  </w:pPr>
                  <w:r>
                    <w:rPr>
                      <w:rFonts w:eastAsia="Times New Roman" w:cs="Arial"/>
                      <w:b/>
                      <w:color w:val="003366"/>
                      <w:sz w:val="24"/>
                      <w:szCs w:val="24"/>
                    </w:rPr>
                    <w:t>CASE 1 Presentation</w:t>
                  </w:r>
                </w:p>
              </w:tc>
              <w:tc>
                <w:tcPr>
                  <w:tcW w:w="1938" w:type="dxa"/>
                  <w:gridSpan w:val="2"/>
                  <w:tcBorders>
                    <w:top w:val="outset" w:sz="6" w:space="0" w:color="003366"/>
                    <w:left w:val="outset" w:sz="6" w:space="0" w:color="003366"/>
                    <w:bottom w:val="outset" w:sz="6" w:space="0" w:color="003366"/>
                    <w:right w:val="outset" w:sz="6" w:space="0" w:color="003366"/>
                  </w:tcBorders>
                  <w:vAlign w:val="center"/>
                  <w:hideMark/>
                </w:tcPr>
                <w:p w:rsidR="00C07574" w:rsidRPr="001E4251" w:rsidRDefault="00C07574" w:rsidP="009B29F2">
                  <w:pPr>
                    <w:spacing w:before="100" w:beforeAutospacing="1" w:after="100" w:afterAutospacing="1" w:line="240" w:lineRule="auto"/>
                    <w:jc w:val="center"/>
                    <w:rPr>
                      <w:rFonts w:eastAsia="Times New Roman" w:cs="Arial"/>
                      <w:color w:val="003366"/>
                      <w:sz w:val="24"/>
                      <w:szCs w:val="24"/>
                    </w:rPr>
                  </w:pPr>
                </w:p>
              </w:tc>
              <w:tc>
                <w:tcPr>
                  <w:tcW w:w="1017" w:type="dxa"/>
                  <w:tcBorders>
                    <w:top w:val="outset" w:sz="6" w:space="0" w:color="003366"/>
                    <w:left w:val="outset" w:sz="6" w:space="0" w:color="003366"/>
                    <w:bottom w:val="outset" w:sz="6" w:space="0" w:color="003366"/>
                    <w:right w:val="outset" w:sz="6" w:space="0" w:color="003366"/>
                  </w:tcBorders>
                  <w:vAlign w:val="center"/>
                  <w:hideMark/>
                </w:tcPr>
                <w:p w:rsidR="00C07574" w:rsidRPr="009B29F2" w:rsidRDefault="00C07574" w:rsidP="009B29F2">
                  <w:pPr>
                    <w:spacing w:before="100" w:beforeAutospacing="1" w:after="100" w:afterAutospacing="1" w:line="240" w:lineRule="auto"/>
                    <w:jc w:val="center"/>
                    <w:rPr>
                      <w:rFonts w:ascii="Arial" w:eastAsia="Times New Roman" w:hAnsi="Arial" w:cs="Arial"/>
                      <w:color w:val="003366"/>
                      <w:sz w:val="20"/>
                      <w:szCs w:val="20"/>
                    </w:rPr>
                  </w:pPr>
                </w:p>
              </w:tc>
            </w:tr>
            <w:tr w:rsidR="0088545D"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5</w:t>
                  </w:r>
                  <w:r w:rsidRPr="001E4251">
                    <w:rPr>
                      <w:rFonts w:eastAsia="Times New Roman" w:cs="Arial"/>
                      <w:sz w:val="24"/>
                      <w:szCs w:val="24"/>
                    </w:rPr>
                    <w:t xml:space="preserve"> </w:t>
                  </w:r>
                  <w:r w:rsidR="00120444" w:rsidRPr="001E4251">
                    <w:rPr>
                      <w:rFonts w:eastAsia="Times New Roman" w:cs="Arial"/>
                      <w:sz w:val="24"/>
                      <w:szCs w:val="24"/>
                    </w:rPr>
                    <w:t>&amp; 6</w:t>
                  </w:r>
                </w:p>
                <w:p w:rsidR="0088545D" w:rsidRPr="001E4251" w:rsidRDefault="0088545D" w:rsidP="001E4251">
                  <w:pPr>
                    <w:spacing w:before="100" w:beforeAutospacing="1" w:after="100" w:afterAutospacing="1" w:line="240" w:lineRule="auto"/>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vAlign w:val="center"/>
                  <w:hideMark/>
                </w:tcPr>
                <w:p w:rsidR="007B2898" w:rsidRPr="001E4251" w:rsidRDefault="0088545D" w:rsidP="007B2898">
                  <w:pPr>
                    <w:spacing w:before="100" w:beforeAutospacing="1" w:after="100" w:afterAutospacing="1" w:line="240" w:lineRule="auto"/>
                    <w:rPr>
                      <w:rFonts w:eastAsia="Times New Roman" w:cs="Arial"/>
                      <w:b/>
                      <w:color w:val="003366"/>
                      <w:sz w:val="24"/>
                      <w:szCs w:val="24"/>
                    </w:rPr>
                  </w:pPr>
                  <w:r w:rsidRPr="001E4251">
                    <w:rPr>
                      <w:rFonts w:eastAsia="Times New Roman" w:cs="Arial"/>
                      <w:color w:val="003366"/>
                      <w:sz w:val="24"/>
                      <w:szCs w:val="24"/>
                    </w:rPr>
                    <w:t> </w:t>
                  </w:r>
                  <w:r w:rsidR="007B2898" w:rsidRPr="001E4251">
                    <w:rPr>
                      <w:rFonts w:eastAsia="Times New Roman" w:cs="Arial"/>
                      <w:b/>
                      <w:color w:val="003366"/>
                      <w:sz w:val="24"/>
                      <w:szCs w:val="24"/>
                    </w:rPr>
                    <w:t xml:space="preserve">The Systems Approach to HRM – Step 2 – </w:t>
                  </w:r>
                  <w:r w:rsidR="00120444" w:rsidRPr="001E4251">
                    <w:rPr>
                      <w:rFonts w:eastAsia="Times New Roman" w:cs="Arial"/>
                      <w:b/>
                      <w:color w:val="003366"/>
                      <w:sz w:val="24"/>
                      <w:szCs w:val="24"/>
                    </w:rPr>
                    <w:t xml:space="preserve">Recruitment and Selection </w:t>
                  </w:r>
                </w:p>
                <w:p w:rsidR="0088545D" w:rsidRPr="001E4251" w:rsidRDefault="00120444" w:rsidP="005E0907">
                  <w:pPr>
                    <w:spacing w:before="100" w:beforeAutospacing="1" w:after="100" w:afterAutospacing="1" w:line="240" w:lineRule="auto"/>
                    <w:rPr>
                      <w:rFonts w:eastAsia="Times New Roman" w:cs="Arial"/>
                      <w:sz w:val="24"/>
                      <w:szCs w:val="24"/>
                    </w:rPr>
                  </w:pPr>
                  <w:r w:rsidRPr="001E4251">
                    <w:rPr>
                      <w:rFonts w:eastAsia="Times New Roman" w:cs="Arial"/>
                      <w:sz w:val="24"/>
                      <w:szCs w:val="24"/>
                    </w:rPr>
                    <w:t>Read Chapters 5 &amp; 6</w:t>
                  </w:r>
                </w:p>
              </w:tc>
              <w:tc>
                <w:tcPr>
                  <w:tcW w:w="1938" w:type="dxa"/>
                  <w:gridSpan w:val="2"/>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5E0907">
                  <w:pPr>
                    <w:spacing w:before="100" w:beforeAutospacing="1" w:after="100" w:afterAutospacing="1" w:line="240" w:lineRule="auto"/>
                    <w:rPr>
                      <w:rFonts w:eastAsia="Times New Roman" w:cs="Arial"/>
                      <w:sz w:val="24"/>
                      <w:szCs w:val="24"/>
                    </w:rPr>
                  </w:pPr>
                  <w:r w:rsidRPr="001E4251">
                    <w:rPr>
                      <w:rFonts w:eastAsia="Times New Roman" w:cs="Arial"/>
                      <w:sz w:val="24"/>
                      <w:szCs w:val="24"/>
                    </w:rPr>
                    <w:t xml:space="preserve">  </w:t>
                  </w:r>
                </w:p>
              </w:tc>
              <w:tc>
                <w:tcPr>
                  <w:tcW w:w="1017" w:type="dxa"/>
                  <w:tcBorders>
                    <w:top w:val="outset" w:sz="6" w:space="0" w:color="003366"/>
                    <w:left w:val="outset" w:sz="6" w:space="0" w:color="003366"/>
                    <w:bottom w:val="outset" w:sz="6" w:space="0" w:color="003366"/>
                    <w:right w:val="outset" w:sz="6" w:space="0" w:color="003366"/>
                  </w:tcBorders>
                  <w:vAlign w:val="center"/>
                  <w:hideMark/>
                </w:tcPr>
                <w:p w:rsidR="0088545D" w:rsidRPr="009B29F2" w:rsidRDefault="0088545D" w:rsidP="009B29F2">
                  <w:pPr>
                    <w:spacing w:after="0" w:line="240" w:lineRule="auto"/>
                    <w:jc w:val="center"/>
                    <w:rPr>
                      <w:rFonts w:ascii="Arial" w:eastAsia="Times New Roman" w:hAnsi="Arial" w:cs="Arial"/>
                      <w:sz w:val="20"/>
                      <w:szCs w:val="20"/>
                    </w:rPr>
                  </w:pPr>
                </w:p>
              </w:tc>
            </w:tr>
            <w:tr w:rsidR="0088545D" w:rsidRPr="005E22DF" w:rsidTr="00120444">
              <w:trPr>
                <w:trHeight w:val="1388"/>
                <w:tblCellSpacing w:w="22" w:type="dxa"/>
              </w:trPr>
              <w:tc>
                <w:tcPr>
                  <w:tcW w:w="806"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120444"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7 &amp; 8</w:t>
                  </w:r>
                </w:p>
                <w:p w:rsidR="0088545D" w:rsidRPr="001E4251" w:rsidRDefault="0088545D" w:rsidP="001E4251">
                  <w:pPr>
                    <w:spacing w:before="100" w:beforeAutospacing="1" w:after="100" w:afterAutospacing="1" w:line="240" w:lineRule="auto"/>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before="100" w:beforeAutospacing="1" w:after="100" w:afterAutospacing="1" w:line="240" w:lineRule="auto"/>
                    <w:rPr>
                      <w:rFonts w:eastAsia="Times New Roman" w:cs="Arial"/>
                      <w:sz w:val="24"/>
                      <w:szCs w:val="24"/>
                    </w:rPr>
                  </w:pPr>
                  <w:r w:rsidRPr="001E4251">
                    <w:rPr>
                      <w:rFonts w:eastAsia="Times New Roman" w:cs="Arial"/>
                      <w:sz w:val="24"/>
                      <w:szCs w:val="24"/>
                    </w:rPr>
                    <w:t xml:space="preserve"> </w:t>
                  </w:r>
                  <w:r w:rsidR="00120444" w:rsidRPr="001E4251">
                    <w:rPr>
                      <w:rFonts w:eastAsia="Times New Roman" w:cs="Arial"/>
                      <w:sz w:val="24"/>
                      <w:szCs w:val="24"/>
                    </w:rPr>
                    <w:t>Read Chapter 7 &amp; 8</w:t>
                  </w:r>
                </w:p>
              </w:tc>
              <w:tc>
                <w:tcPr>
                  <w:tcW w:w="1938" w:type="dxa"/>
                  <w:gridSpan w:val="2"/>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before="100" w:beforeAutospacing="1" w:after="100" w:afterAutospacing="1" w:line="240" w:lineRule="auto"/>
                    <w:rPr>
                      <w:rFonts w:eastAsia="Times New Roman" w:cs="Arial"/>
                      <w:sz w:val="24"/>
                      <w:szCs w:val="24"/>
                    </w:rPr>
                  </w:pPr>
                  <w:r w:rsidRPr="001E4251">
                    <w:rPr>
                      <w:rFonts w:eastAsia="Times New Roman" w:cs="Arial"/>
                      <w:color w:val="003366"/>
                      <w:sz w:val="24"/>
                      <w:szCs w:val="24"/>
                    </w:rPr>
                    <w:t> </w:t>
                  </w:r>
                  <w:r w:rsidRPr="001E4251">
                    <w:rPr>
                      <w:rFonts w:eastAsia="Times New Roman" w:cs="Arial"/>
                      <w:sz w:val="24"/>
                      <w:szCs w:val="24"/>
                    </w:rPr>
                    <w:t xml:space="preserve"> </w:t>
                  </w:r>
                </w:p>
                <w:p w:rsidR="0088545D" w:rsidRPr="001E4251" w:rsidRDefault="00120444" w:rsidP="009B29F2">
                  <w:pPr>
                    <w:spacing w:before="100" w:beforeAutospacing="1" w:after="100" w:afterAutospacing="1" w:line="240" w:lineRule="auto"/>
                    <w:rPr>
                      <w:rFonts w:eastAsia="Times New Roman" w:cs="Arial"/>
                      <w:sz w:val="24"/>
                      <w:szCs w:val="24"/>
                    </w:rPr>
                  </w:pPr>
                  <w:r w:rsidRPr="001E4251">
                    <w:rPr>
                      <w:rFonts w:eastAsia="Times New Roman" w:cs="Arial"/>
                      <w:color w:val="003366"/>
                      <w:sz w:val="24"/>
                      <w:szCs w:val="24"/>
                    </w:rPr>
                    <w:t>Course Project Part 1 Due</w:t>
                  </w:r>
                </w:p>
                <w:p w:rsidR="0088545D" w:rsidRPr="001E4251" w:rsidRDefault="0088545D" w:rsidP="00AF64E0">
                  <w:pPr>
                    <w:spacing w:before="100" w:beforeAutospacing="1" w:after="100" w:afterAutospacing="1" w:line="240" w:lineRule="auto"/>
                    <w:rPr>
                      <w:rFonts w:eastAsia="Times New Roman" w:cs="Arial"/>
                      <w:sz w:val="24"/>
                      <w:szCs w:val="24"/>
                    </w:rPr>
                  </w:pPr>
                </w:p>
              </w:tc>
              <w:tc>
                <w:tcPr>
                  <w:tcW w:w="1017" w:type="dxa"/>
                  <w:tcBorders>
                    <w:top w:val="outset" w:sz="6" w:space="0" w:color="003366"/>
                    <w:left w:val="outset" w:sz="6" w:space="0" w:color="003366"/>
                    <w:bottom w:val="outset" w:sz="6" w:space="0" w:color="003366"/>
                    <w:right w:val="outset" w:sz="6" w:space="0" w:color="003366"/>
                  </w:tcBorders>
                  <w:vAlign w:val="center"/>
                  <w:hideMark/>
                </w:tcPr>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r w:rsidRPr="009B29F2">
                    <w:rPr>
                      <w:rFonts w:ascii="Arial" w:eastAsia="Times New Roman" w:hAnsi="Arial" w:cs="Arial"/>
                      <w:color w:val="003366"/>
                      <w:sz w:val="20"/>
                      <w:szCs w:val="20"/>
                    </w:rPr>
                    <w:t> </w:t>
                  </w:r>
                  <w:r w:rsidRPr="009B29F2">
                    <w:rPr>
                      <w:rFonts w:ascii="Arial" w:eastAsia="Times New Roman" w:hAnsi="Arial" w:cs="Arial"/>
                      <w:sz w:val="20"/>
                      <w:szCs w:val="20"/>
                    </w:rPr>
                    <w:t xml:space="preserve"> </w:t>
                  </w:r>
                </w:p>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r w:rsidRPr="009B29F2">
                    <w:rPr>
                      <w:rFonts w:ascii="Arial" w:eastAsia="Times New Roman" w:hAnsi="Arial" w:cs="Arial"/>
                      <w:color w:val="003366"/>
                      <w:sz w:val="20"/>
                      <w:szCs w:val="20"/>
                    </w:rPr>
                    <w:t> </w:t>
                  </w:r>
                  <w:r w:rsidRPr="009B29F2">
                    <w:rPr>
                      <w:rFonts w:ascii="Arial" w:eastAsia="Times New Roman" w:hAnsi="Arial" w:cs="Arial"/>
                      <w:sz w:val="20"/>
                      <w:szCs w:val="20"/>
                    </w:rPr>
                    <w:t xml:space="preserve"> </w:t>
                  </w:r>
                </w:p>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p>
              </w:tc>
            </w:tr>
            <w:tr w:rsidR="0088545D"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shd w:val="clear" w:color="auto" w:fill="E9F4E8"/>
                  <w:vAlign w:val="center"/>
                  <w:hideMark/>
                </w:tcPr>
                <w:p w:rsidR="0088545D" w:rsidRPr="001E4251" w:rsidRDefault="00120444"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9</w:t>
                  </w:r>
                  <w:r w:rsidR="0088545D" w:rsidRPr="001E4251">
                    <w:rPr>
                      <w:rFonts w:eastAsia="Times New Roman" w:cs="Arial"/>
                      <w:sz w:val="24"/>
                      <w:szCs w:val="24"/>
                    </w:rPr>
                    <w:t xml:space="preserve"> </w:t>
                  </w:r>
                </w:p>
                <w:p w:rsidR="0088545D" w:rsidRPr="001E4251" w:rsidRDefault="0088545D" w:rsidP="001E4251">
                  <w:pPr>
                    <w:spacing w:before="100" w:beforeAutospacing="1" w:after="100" w:afterAutospacing="1" w:line="240" w:lineRule="auto"/>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shd w:val="clear" w:color="auto" w:fill="E9F4E8"/>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 xml:space="preserve">Midterm Exam </w:t>
                  </w:r>
                  <w:r w:rsidRPr="001E4251">
                    <w:rPr>
                      <w:rFonts w:eastAsia="Times New Roman" w:cs="Arial"/>
                      <w:sz w:val="24"/>
                      <w:szCs w:val="24"/>
                    </w:rPr>
                    <w:t xml:space="preserve"> </w:t>
                  </w:r>
                </w:p>
                <w:p w:rsidR="0088545D" w:rsidRPr="001E4251" w:rsidRDefault="007B2898" w:rsidP="005F7F82">
                  <w:pPr>
                    <w:spacing w:before="100" w:beforeAutospacing="1" w:after="100" w:afterAutospacing="1" w:line="240" w:lineRule="auto"/>
                    <w:jc w:val="center"/>
                    <w:rPr>
                      <w:rFonts w:eastAsia="Times New Roman" w:cs="Arial"/>
                      <w:sz w:val="24"/>
                      <w:szCs w:val="24"/>
                    </w:rPr>
                  </w:pPr>
                  <w:r w:rsidRPr="001E4251">
                    <w:rPr>
                      <w:rFonts w:eastAsia="Times New Roman" w:cs="Arial"/>
                      <w:b/>
                      <w:bCs/>
                      <w:color w:val="003366"/>
                      <w:sz w:val="24"/>
                      <w:szCs w:val="24"/>
                    </w:rPr>
                    <w:t xml:space="preserve">Chapters </w:t>
                  </w:r>
                  <w:r w:rsidR="005F7F82">
                    <w:rPr>
                      <w:rFonts w:eastAsia="Times New Roman" w:cs="Arial"/>
                      <w:b/>
                      <w:bCs/>
                      <w:color w:val="003366"/>
                      <w:sz w:val="24"/>
                      <w:szCs w:val="24"/>
                    </w:rPr>
                    <w:t>1</w:t>
                  </w:r>
                  <w:r w:rsidRPr="001E4251">
                    <w:rPr>
                      <w:rFonts w:eastAsia="Times New Roman" w:cs="Arial"/>
                      <w:b/>
                      <w:bCs/>
                      <w:color w:val="003366"/>
                      <w:sz w:val="24"/>
                      <w:szCs w:val="24"/>
                    </w:rPr>
                    <w:t>-</w:t>
                  </w:r>
                  <w:r w:rsidR="00120444" w:rsidRPr="001E4251">
                    <w:rPr>
                      <w:rFonts w:eastAsia="Times New Roman" w:cs="Arial"/>
                      <w:b/>
                      <w:bCs/>
                      <w:color w:val="003366"/>
                      <w:sz w:val="24"/>
                      <w:szCs w:val="24"/>
                    </w:rPr>
                    <w:t>6</w:t>
                  </w:r>
                  <w:r w:rsidR="0088545D" w:rsidRPr="001E4251">
                    <w:rPr>
                      <w:rFonts w:eastAsia="Times New Roman" w:cs="Arial"/>
                      <w:sz w:val="24"/>
                      <w:szCs w:val="24"/>
                    </w:rPr>
                    <w:t xml:space="preserve"> </w:t>
                  </w:r>
                </w:p>
              </w:tc>
              <w:tc>
                <w:tcPr>
                  <w:tcW w:w="1938" w:type="dxa"/>
                  <w:gridSpan w:val="2"/>
                  <w:tcBorders>
                    <w:top w:val="outset" w:sz="6" w:space="0" w:color="003366"/>
                    <w:left w:val="outset" w:sz="6" w:space="0" w:color="003366"/>
                    <w:bottom w:val="outset" w:sz="6" w:space="0" w:color="003366"/>
                    <w:right w:val="outset" w:sz="6" w:space="0" w:color="003366"/>
                  </w:tcBorders>
                  <w:shd w:val="clear" w:color="auto" w:fill="E9F4E8"/>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Review for exam</w:t>
                  </w:r>
                </w:p>
              </w:tc>
              <w:tc>
                <w:tcPr>
                  <w:tcW w:w="1017" w:type="dxa"/>
                  <w:tcBorders>
                    <w:top w:val="outset" w:sz="6" w:space="0" w:color="003366"/>
                    <w:left w:val="outset" w:sz="6" w:space="0" w:color="003366"/>
                    <w:bottom w:val="outset" w:sz="6" w:space="0" w:color="003366"/>
                    <w:right w:val="outset" w:sz="6" w:space="0" w:color="003366"/>
                  </w:tcBorders>
                  <w:shd w:val="clear" w:color="auto" w:fill="E9F4E8"/>
                  <w:vAlign w:val="center"/>
                  <w:hideMark/>
                </w:tcPr>
                <w:p w:rsidR="0088545D" w:rsidRPr="009B29F2" w:rsidRDefault="0088545D" w:rsidP="009B29F2">
                  <w:pPr>
                    <w:spacing w:after="0" w:line="240" w:lineRule="auto"/>
                    <w:jc w:val="center"/>
                    <w:rPr>
                      <w:rFonts w:ascii="Arial" w:eastAsia="Times New Roman" w:hAnsi="Arial" w:cs="Arial"/>
                      <w:sz w:val="20"/>
                      <w:szCs w:val="20"/>
                    </w:rPr>
                  </w:pPr>
                  <w:r w:rsidRPr="009B29F2">
                    <w:rPr>
                      <w:rFonts w:ascii="Arial" w:eastAsia="Times New Roman" w:hAnsi="Arial" w:cs="Arial"/>
                      <w:sz w:val="20"/>
                      <w:szCs w:val="20"/>
                    </w:rPr>
                    <w:t> </w:t>
                  </w:r>
                </w:p>
              </w:tc>
            </w:tr>
            <w:tr w:rsidR="0088545D"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shd w:val="clear" w:color="auto" w:fill="FFFFFF"/>
                  <w:vAlign w:val="center"/>
                  <w:hideMark/>
                </w:tcPr>
                <w:p w:rsidR="0088545D" w:rsidRPr="001E4251" w:rsidRDefault="00120444"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10</w:t>
                  </w:r>
                  <w:r w:rsidR="0088545D" w:rsidRPr="001E4251">
                    <w:rPr>
                      <w:rFonts w:eastAsia="Times New Roman" w:cs="Arial"/>
                      <w:sz w:val="24"/>
                      <w:szCs w:val="24"/>
                    </w:rPr>
                    <w:t xml:space="preserve"> </w:t>
                  </w:r>
                </w:p>
                <w:p w:rsidR="0088545D" w:rsidRPr="001E4251" w:rsidRDefault="0088545D" w:rsidP="001E4251">
                  <w:pPr>
                    <w:spacing w:before="100" w:beforeAutospacing="1" w:after="100" w:afterAutospacing="1" w:line="240" w:lineRule="auto"/>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shd w:val="clear" w:color="auto" w:fill="FFFFFF"/>
                  <w:vAlign w:val="center"/>
                  <w:hideMark/>
                </w:tcPr>
                <w:p w:rsidR="0088545D" w:rsidRPr="001E4251" w:rsidRDefault="00120444" w:rsidP="009B29F2">
                  <w:pPr>
                    <w:spacing w:before="100" w:beforeAutospacing="1" w:after="100" w:afterAutospacing="1" w:line="240" w:lineRule="auto"/>
                    <w:rPr>
                      <w:rFonts w:eastAsia="Times New Roman" w:cs="Arial"/>
                      <w:sz w:val="24"/>
                      <w:szCs w:val="24"/>
                    </w:rPr>
                  </w:pPr>
                  <w:r w:rsidRPr="001E4251">
                    <w:rPr>
                      <w:rFonts w:eastAsia="Times New Roman" w:cs="Arial"/>
                      <w:sz w:val="24"/>
                      <w:szCs w:val="24"/>
                    </w:rPr>
                    <w:t>Read Chapter 9</w:t>
                  </w:r>
                </w:p>
              </w:tc>
              <w:tc>
                <w:tcPr>
                  <w:tcW w:w="1938" w:type="dxa"/>
                  <w:gridSpan w:val="2"/>
                  <w:tcBorders>
                    <w:top w:val="outset" w:sz="6" w:space="0" w:color="003366"/>
                    <w:left w:val="outset" w:sz="6" w:space="0" w:color="003366"/>
                    <w:bottom w:val="outset" w:sz="6" w:space="0" w:color="003366"/>
                    <w:right w:val="outset" w:sz="6" w:space="0" w:color="003366"/>
                  </w:tcBorders>
                  <w:shd w:val="clear" w:color="auto" w:fill="FFFFFF"/>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sz w:val="24"/>
                      <w:szCs w:val="24"/>
                    </w:rPr>
                    <w:t> </w:t>
                  </w:r>
                </w:p>
              </w:tc>
              <w:tc>
                <w:tcPr>
                  <w:tcW w:w="1017" w:type="dxa"/>
                  <w:tcBorders>
                    <w:top w:val="outset" w:sz="6" w:space="0" w:color="003366"/>
                    <w:left w:val="outset" w:sz="6" w:space="0" w:color="003366"/>
                    <w:bottom w:val="outset" w:sz="6" w:space="0" w:color="003366"/>
                    <w:right w:val="outset" w:sz="6" w:space="0" w:color="003366"/>
                  </w:tcBorders>
                  <w:shd w:val="clear" w:color="auto" w:fill="FFFFFF"/>
                  <w:vAlign w:val="center"/>
                  <w:hideMark/>
                </w:tcPr>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r w:rsidRPr="009B29F2">
                    <w:rPr>
                      <w:rFonts w:ascii="Arial" w:eastAsia="Times New Roman" w:hAnsi="Arial" w:cs="Arial"/>
                      <w:sz w:val="20"/>
                      <w:szCs w:val="20"/>
                    </w:rPr>
                    <w:t xml:space="preserve">  </w:t>
                  </w:r>
                </w:p>
              </w:tc>
            </w:tr>
            <w:tr w:rsidR="0088545D"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sz w:val="24"/>
                      <w:szCs w:val="24"/>
                    </w:rPr>
                    <w:t xml:space="preserve"> </w:t>
                  </w:r>
                </w:p>
                <w:p w:rsidR="0088545D" w:rsidRPr="001E4251" w:rsidRDefault="005F7F82" w:rsidP="001E4251">
                  <w:pPr>
                    <w:spacing w:before="100" w:beforeAutospacing="1" w:after="100" w:afterAutospacing="1" w:line="240" w:lineRule="auto"/>
                    <w:jc w:val="center"/>
                    <w:rPr>
                      <w:rFonts w:eastAsia="Times New Roman" w:cs="Arial"/>
                      <w:sz w:val="24"/>
                      <w:szCs w:val="24"/>
                    </w:rPr>
                  </w:pPr>
                  <w:r>
                    <w:rPr>
                      <w:rFonts w:eastAsia="Times New Roman" w:cs="Arial"/>
                      <w:sz w:val="24"/>
                      <w:szCs w:val="24"/>
                    </w:rPr>
                    <w:t>11</w:t>
                  </w:r>
                </w:p>
              </w:tc>
              <w:tc>
                <w:tcPr>
                  <w:tcW w:w="8837"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CB4F4C" w:rsidP="00CB4F4C">
                  <w:pPr>
                    <w:spacing w:before="100" w:beforeAutospacing="1" w:after="100" w:afterAutospacing="1" w:line="240" w:lineRule="auto"/>
                    <w:rPr>
                      <w:rFonts w:eastAsia="Times New Roman" w:cs="Arial"/>
                      <w:sz w:val="24"/>
                      <w:szCs w:val="24"/>
                    </w:rPr>
                  </w:pPr>
                  <w:r w:rsidRPr="001E4251">
                    <w:rPr>
                      <w:rFonts w:eastAsia="Times New Roman" w:cs="Arial"/>
                      <w:sz w:val="24"/>
                      <w:szCs w:val="24"/>
                    </w:rPr>
                    <w:t>Read Chapter 10</w:t>
                  </w:r>
                </w:p>
              </w:tc>
              <w:tc>
                <w:tcPr>
                  <w:tcW w:w="1938" w:type="dxa"/>
                  <w:gridSpan w:val="2"/>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before="100" w:beforeAutospacing="1" w:after="100" w:afterAutospacing="1" w:line="240" w:lineRule="auto"/>
                    <w:jc w:val="center"/>
                    <w:rPr>
                      <w:rFonts w:eastAsia="Times New Roman" w:cs="Arial"/>
                      <w:sz w:val="24"/>
                      <w:szCs w:val="24"/>
                    </w:rPr>
                  </w:pPr>
                  <w:r w:rsidRPr="001E4251">
                    <w:rPr>
                      <w:rFonts w:eastAsia="Times New Roman" w:cs="Arial"/>
                      <w:sz w:val="24"/>
                      <w:szCs w:val="24"/>
                    </w:rPr>
                    <w:t xml:space="preserve">  </w:t>
                  </w:r>
                </w:p>
                <w:p w:rsidR="00120444" w:rsidRPr="001E4251" w:rsidRDefault="00120444" w:rsidP="00120444">
                  <w:pPr>
                    <w:spacing w:before="100" w:beforeAutospacing="1" w:after="100" w:afterAutospacing="1" w:line="240" w:lineRule="auto"/>
                    <w:jc w:val="center"/>
                    <w:rPr>
                      <w:rFonts w:eastAsia="Times New Roman" w:cs="Arial"/>
                      <w:sz w:val="24"/>
                      <w:szCs w:val="24"/>
                    </w:rPr>
                  </w:pPr>
                  <w:r w:rsidRPr="001E4251">
                    <w:rPr>
                      <w:rFonts w:eastAsia="Times New Roman" w:cs="Arial"/>
                      <w:color w:val="003366"/>
                      <w:sz w:val="24"/>
                      <w:szCs w:val="24"/>
                    </w:rPr>
                    <w:t>Course Project Part 2 – Recruitment Due</w:t>
                  </w:r>
                  <w:r w:rsidRPr="001E4251">
                    <w:rPr>
                      <w:rFonts w:eastAsia="Times New Roman" w:cs="Arial"/>
                      <w:sz w:val="24"/>
                      <w:szCs w:val="24"/>
                    </w:rPr>
                    <w:t xml:space="preserve"> </w:t>
                  </w:r>
                </w:p>
                <w:p w:rsidR="0088545D" w:rsidRPr="001E4251" w:rsidRDefault="0088545D" w:rsidP="00AF64E0">
                  <w:pPr>
                    <w:spacing w:before="100" w:beforeAutospacing="1" w:after="100" w:afterAutospacing="1" w:line="240" w:lineRule="auto"/>
                    <w:jc w:val="center"/>
                    <w:rPr>
                      <w:rFonts w:eastAsia="Times New Roman" w:cs="Arial"/>
                      <w:sz w:val="24"/>
                      <w:szCs w:val="24"/>
                    </w:rPr>
                  </w:pPr>
                </w:p>
              </w:tc>
              <w:tc>
                <w:tcPr>
                  <w:tcW w:w="1017" w:type="dxa"/>
                  <w:tcBorders>
                    <w:top w:val="outset" w:sz="6" w:space="0" w:color="003366"/>
                    <w:left w:val="outset" w:sz="6" w:space="0" w:color="003366"/>
                    <w:bottom w:val="outset" w:sz="6" w:space="0" w:color="003366"/>
                    <w:right w:val="outset" w:sz="6" w:space="0" w:color="003366"/>
                  </w:tcBorders>
                  <w:vAlign w:val="center"/>
                  <w:hideMark/>
                </w:tcPr>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r w:rsidRPr="009B29F2">
                    <w:rPr>
                      <w:rFonts w:ascii="Arial" w:eastAsia="Times New Roman" w:hAnsi="Arial" w:cs="Arial"/>
                      <w:color w:val="003366"/>
                      <w:sz w:val="20"/>
                      <w:szCs w:val="20"/>
                    </w:rPr>
                    <w:t> </w:t>
                  </w:r>
                  <w:r w:rsidRPr="009B29F2">
                    <w:rPr>
                      <w:rFonts w:ascii="Arial" w:eastAsia="Times New Roman" w:hAnsi="Arial" w:cs="Arial"/>
                      <w:sz w:val="20"/>
                      <w:szCs w:val="20"/>
                    </w:rPr>
                    <w:t xml:space="preserve"> </w:t>
                  </w:r>
                </w:p>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p>
              </w:tc>
            </w:tr>
            <w:tr w:rsidR="0088545D"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t>1</w:t>
                  </w:r>
                  <w:r w:rsidR="00120444" w:rsidRPr="001E4251">
                    <w:rPr>
                      <w:rFonts w:eastAsia="Times New Roman" w:cs="Arial"/>
                      <w:b/>
                      <w:bCs/>
                      <w:color w:val="003366"/>
                      <w:sz w:val="24"/>
                      <w:szCs w:val="24"/>
                    </w:rPr>
                    <w:t>2</w:t>
                  </w:r>
                  <w:r w:rsidRPr="001E4251">
                    <w:rPr>
                      <w:rFonts w:eastAsia="Times New Roman" w:cs="Arial"/>
                      <w:sz w:val="24"/>
                      <w:szCs w:val="24"/>
                    </w:rPr>
                    <w:t xml:space="preserve"> </w:t>
                  </w:r>
                  <w:r w:rsidR="00120444" w:rsidRPr="001E4251">
                    <w:rPr>
                      <w:rFonts w:eastAsia="Times New Roman" w:cs="Arial"/>
                      <w:sz w:val="24"/>
                      <w:szCs w:val="24"/>
                    </w:rPr>
                    <w:t>- 13</w:t>
                  </w:r>
                </w:p>
                <w:p w:rsidR="0088545D" w:rsidRPr="001E4251" w:rsidRDefault="0088545D" w:rsidP="001E4251">
                  <w:pPr>
                    <w:spacing w:before="100" w:beforeAutospacing="1" w:after="100" w:afterAutospacing="1" w:line="240" w:lineRule="auto"/>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CB4F4C" w:rsidP="009B29F2">
                  <w:pPr>
                    <w:spacing w:before="100" w:beforeAutospacing="1" w:after="100" w:afterAutospacing="1" w:line="240" w:lineRule="auto"/>
                    <w:rPr>
                      <w:rFonts w:eastAsia="Times New Roman" w:cs="Arial"/>
                      <w:sz w:val="24"/>
                      <w:szCs w:val="24"/>
                    </w:rPr>
                  </w:pPr>
                  <w:r>
                    <w:rPr>
                      <w:rFonts w:eastAsia="Times New Roman" w:cs="Arial"/>
                      <w:sz w:val="24"/>
                      <w:szCs w:val="24"/>
                    </w:rPr>
                    <w:t>CASE 2</w:t>
                  </w:r>
                  <w:r w:rsidRPr="00CB4F4C">
                    <w:rPr>
                      <w:rFonts w:eastAsia="Times New Roman" w:cs="Arial"/>
                      <w:sz w:val="24"/>
                      <w:szCs w:val="24"/>
                    </w:rPr>
                    <w:t xml:space="preserve"> Presentation</w:t>
                  </w:r>
                </w:p>
              </w:tc>
              <w:tc>
                <w:tcPr>
                  <w:tcW w:w="1938" w:type="dxa"/>
                  <w:gridSpan w:val="2"/>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120444">
                  <w:pPr>
                    <w:spacing w:before="100" w:beforeAutospacing="1" w:after="100" w:afterAutospacing="1" w:line="240" w:lineRule="auto"/>
                    <w:jc w:val="center"/>
                    <w:rPr>
                      <w:rFonts w:eastAsia="Times New Roman" w:cs="Arial"/>
                      <w:sz w:val="24"/>
                      <w:szCs w:val="24"/>
                    </w:rPr>
                  </w:pPr>
                </w:p>
              </w:tc>
              <w:tc>
                <w:tcPr>
                  <w:tcW w:w="1017" w:type="dxa"/>
                  <w:tcBorders>
                    <w:top w:val="outset" w:sz="6" w:space="0" w:color="003366"/>
                    <w:left w:val="outset" w:sz="6" w:space="0" w:color="003366"/>
                    <w:bottom w:val="outset" w:sz="6" w:space="0" w:color="003366"/>
                    <w:right w:val="outset" w:sz="6" w:space="0" w:color="003366"/>
                  </w:tcBorders>
                  <w:vAlign w:val="center"/>
                  <w:hideMark/>
                </w:tcPr>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r w:rsidRPr="009B29F2">
                    <w:rPr>
                      <w:rFonts w:ascii="Arial" w:eastAsia="Times New Roman" w:hAnsi="Arial" w:cs="Arial"/>
                      <w:color w:val="003366"/>
                      <w:sz w:val="20"/>
                      <w:szCs w:val="20"/>
                    </w:rPr>
                    <w:t> </w:t>
                  </w:r>
                  <w:r w:rsidRPr="009B29F2">
                    <w:rPr>
                      <w:rFonts w:ascii="Arial" w:eastAsia="Times New Roman" w:hAnsi="Arial" w:cs="Arial"/>
                      <w:sz w:val="20"/>
                      <w:szCs w:val="20"/>
                    </w:rPr>
                    <w:t xml:space="preserve"> </w:t>
                  </w:r>
                </w:p>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p>
              </w:tc>
            </w:tr>
            <w:tr w:rsidR="0088545D"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b/>
                      <w:bCs/>
                      <w:color w:val="003366"/>
                      <w:sz w:val="24"/>
                      <w:szCs w:val="24"/>
                    </w:rPr>
                    <w:lastRenderedPageBreak/>
                    <w:t>1</w:t>
                  </w:r>
                  <w:r w:rsidR="00120444" w:rsidRPr="001E4251">
                    <w:rPr>
                      <w:rFonts w:eastAsia="Times New Roman" w:cs="Arial"/>
                      <w:b/>
                      <w:bCs/>
                      <w:color w:val="003366"/>
                      <w:sz w:val="24"/>
                      <w:szCs w:val="24"/>
                    </w:rPr>
                    <w:t>4</w:t>
                  </w:r>
                </w:p>
                <w:p w:rsidR="0088545D" w:rsidRPr="001E4251" w:rsidRDefault="0088545D" w:rsidP="001E4251">
                  <w:pPr>
                    <w:spacing w:before="100" w:beforeAutospacing="1" w:after="100" w:afterAutospacing="1" w:line="240" w:lineRule="auto"/>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88545D" w:rsidP="009B29F2">
                  <w:pPr>
                    <w:spacing w:before="100" w:beforeAutospacing="1" w:after="100" w:afterAutospacing="1" w:line="240" w:lineRule="auto"/>
                    <w:rPr>
                      <w:rFonts w:eastAsia="Times New Roman" w:cs="Arial"/>
                      <w:color w:val="003366"/>
                      <w:sz w:val="24"/>
                      <w:szCs w:val="24"/>
                    </w:rPr>
                  </w:pPr>
                  <w:r w:rsidRPr="001E4251">
                    <w:rPr>
                      <w:rFonts w:eastAsia="Times New Roman" w:cs="Arial"/>
                      <w:color w:val="003366"/>
                      <w:sz w:val="24"/>
                      <w:szCs w:val="24"/>
                    </w:rPr>
                    <w:t xml:space="preserve"> </w:t>
                  </w:r>
                  <w:r w:rsidR="00120444" w:rsidRPr="001E4251">
                    <w:rPr>
                      <w:rFonts w:eastAsia="Times New Roman" w:cs="Arial"/>
                      <w:color w:val="003366"/>
                      <w:sz w:val="24"/>
                      <w:szCs w:val="24"/>
                    </w:rPr>
                    <w:t>Review</w:t>
                  </w:r>
                </w:p>
              </w:tc>
              <w:tc>
                <w:tcPr>
                  <w:tcW w:w="1938" w:type="dxa"/>
                  <w:gridSpan w:val="2"/>
                  <w:tcBorders>
                    <w:top w:val="outset" w:sz="6" w:space="0" w:color="003366"/>
                    <w:left w:val="outset" w:sz="6" w:space="0" w:color="003366"/>
                    <w:bottom w:val="outset" w:sz="6" w:space="0" w:color="003366"/>
                    <w:right w:val="outset" w:sz="6" w:space="0" w:color="003366"/>
                  </w:tcBorders>
                  <w:vAlign w:val="center"/>
                  <w:hideMark/>
                </w:tcPr>
                <w:p w:rsidR="0088545D" w:rsidRPr="001E4251" w:rsidRDefault="00120444" w:rsidP="00AF64E0">
                  <w:pPr>
                    <w:spacing w:before="100" w:beforeAutospacing="1" w:after="100" w:afterAutospacing="1" w:line="240" w:lineRule="auto"/>
                    <w:jc w:val="center"/>
                    <w:rPr>
                      <w:rFonts w:eastAsia="Times New Roman" w:cs="Arial"/>
                      <w:sz w:val="24"/>
                      <w:szCs w:val="24"/>
                    </w:rPr>
                  </w:pPr>
                  <w:r w:rsidRPr="001E4251">
                    <w:rPr>
                      <w:rFonts w:eastAsia="Times New Roman" w:cs="Arial"/>
                      <w:color w:val="003366"/>
                      <w:sz w:val="24"/>
                      <w:szCs w:val="24"/>
                    </w:rPr>
                    <w:t>Interviewing &amp; Selection (Week of November 30)</w:t>
                  </w:r>
                </w:p>
              </w:tc>
              <w:tc>
                <w:tcPr>
                  <w:tcW w:w="1017" w:type="dxa"/>
                  <w:tcBorders>
                    <w:top w:val="outset" w:sz="6" w:space="0" w:color="003366"/>
                    <w:left w:val="outset" w:sz="6" w:space="0" w:color="003366"/>
                    <w:bottom w:val="outset" w:sz="6" w:space="0" w:color="003366"/>
                    <w:right w:val="outset" w:sz="6" w:space="0" w:color="003366"/>
                  </w:tcBorders>
                  <w:vAlign w:val="center"/>
                  <w:hideMark/>
                </w:tcPr>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r w:rsidRPr="009B29F2">
                    <w:rPr>
                      <w:rFonts w:ascii="Arial" w:eastAsia="Times New Roman" w:hAnsi="Arial" w:cs="Arial"/>
                      <w:color w:val="003366"/>
                      <w:sz w:val="20"/>
                      <w:szCs w:val="20"/>
                    </w:rPr>
                    <w:t> </w:t>
                  </w:r>
                  <w:r w:rsidRPr="009B29F2">
                    <w:rPr>
                      <w:rFonts w:ascii="Arial" w:eastAsia="Times New Roman" w:hAnsi="Arial" w:cs="Arial"/>
                      <w:sz w:val="20"/>
                      <w:szCs w:val="20"/>
                    </w:rPr>
                    <w:t xml:space="preserve"> </w:t>
                  </w:r>
                </w:p>
                <w:p w:rsidR="0088545D" w:rsidRPr="009B29F2" w:rsidRDefault="0088545D" w:rsidP="009B29F2">
                  <w:pPr>
                    <w:spacing w:before="100" w:beforeAutospacing="1" w:after="100" w:afterAutospacing="1" w:line="240" w:lineRule="auto"/>
                    <w:jc w:val="center"/>
                    <w:rPr>
                      <w:rFonts w:ascii="Arial" w:eastAsia="Times New Roman" w:hAnsi="Arial" w:cs="Arial"/>
                      <w:sz w:val="20"/>
                      <w:szCs w:val="20"/>
                    </w:rPr>
                  </w:pPr>
                  <w:r w:rsidRPr="009B29F2">
                    <w:rPr>
                      <w:rFonts w:ascii="Arial" w:eastAsia="Times New Roman" w:hAnsi="Arial" w:cs="Arial"/>
                      <w:color w:val="003366"/>
                      <w:sz w:val="20"/>
                      <w:szCs w:val="20"/>
                    </w:rPr>
                    <w:t> </w:t>
                  </w:r>
                  <w:r w:rsidRPr="009B29F2">
                    <w:rPr>
                      <w:rFonts w:ascii="Arial" w:eastAsia="Times New Roman" w:hAnsi="Arial" w:cs="Arial"/>
                      <w:sz w:val="20"/>
                      <w:szCs w:val="20"/>
                    </w:rPr>
                    <w:t xml:space="preserve"> </w:t>
                  </w:r>
                </w:p>
                <w:p w:rsidR="0088545D" w:rsidRPr="009B29F2" w:rsidRDefault="0088545D" w:rsidP="00F43902">
                  <w:pPr>
                    <w:spacing w:before="100" w:beforeAutospacing="1" w:after="100" w:afterAutospacing="1" w:line="240" w:lineRule="auto"/>
                    <w:jc w:val="center"/>
                    <w:rPr>
                      <w:rFonts w:ascii="Arial" w:eastAsia="Times New Roman" w:hAnsi="Arial" w:cs="Arial"/>
                      <w:sz w:val="20"/>
                      <w:szCs w:val="20"/>
                    </w:rPr>
                  </w:pPr>
                </w:p>
              </w:tc>
            </w:tr>
            <w:tr w:rsidR="0088545D" w:rsidRPr="005E22DF" w:rsidTr="00120444">
              <w:trPr>
                <w:tblCellSpacing w:w="22" w:type="dxa"/>
              </w:trPr>
              <w:tc>
                <w:tcPr>
                  <w:tcW w:w="806" w:type="dxa"/>
                  <w:tcBorders>
                    <w:top w:val="outset" w:sz="6" w:space="0" w:color="003366"/>
                    <w:left w:val="outset" w:sz="6" w:space="0" w:color="003366"/>
                    <w:bottom w:val="outset" w:sz="6" w:space="0" w:color="003366"/>
                    <w:right w:val="outset" w:sz="6" w:space="0" w:color="003366"/>
                  </w:tcBorders>
                  <w:shd w:val="clear" w:color="auto" w:fill="F0F7FB"/>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sz w:val="24"/>
                      <w:szCs w:val="24"/>
                    </w:rPr>
                    <w:t xml:space="preserve"> </w:t>
                  </w:r>
                </w:p>
                <w:p w:rsidR="0088545D" w:rsidRPr="001E4251" w:rsidRDefault="0088545D" w:rsidP="001E4251">
                  <w:pPr>
                    <w:spacing w:before="100" w:beforeAutospacing="1" w:after="100" w:afterAutospacing="1" w:line="240" w:lineRule="auto"/>
                    <w:jc w:val="center"/>
                    <w:rPr>
                      <w:rFonts w:eastAsia="Times New Roman" w:cs="Arial"/>
                      <w:sz w:val="24"/>
                      <w:szCs w:val="24"/>
                    </w:rPr>
                  </w:pPr>
                </w:p>
              </w:tc>
              <w:tc>
                <w:tcPr>
                  <w:tcW w:w="8837" w:type="dxa"/>
                  <w:tcBorders>
                    <w:top w:val="outset" w:sz="6" w:space="0" w:color="003366"/>
                    <w:left w:val="outset" w:sz="6" w:space="0" w:color="003366"/>
                    <w:bottom w:val="outset" w:sz="6" w:space="0" w:color="003366"/>
                    <w:right w:val="outset" w:sz="6" w:space="0" w:color="003366"/>
                  </w:tcBorders>
                  <w:shd w:val="clear" w:color="auto" w:fill="F0F7FB"/>
                  <w:vAlign w:val="center"/>
                  <w:hideMark/>
                </w:tcPr>
                <w:p w:rsidR="0088545D" w:rsidRPr="001E4251" w:rsidRDefault="0088545D" w:rsidP="009B29F2">
                  <w:pPr>
                    <w:spacing w:before="100" w:beforeAutospacing="1" w:after="100" w:afterAutospacing="1" w:line="240" w:lineRule="auto"/>
                    <w:jc w:val="center"/>
                    <w:rPr>
                      <w:rFonts w:eastAsia="Times New Roman" w:cs="Arial"/>
                      <w:sz w:val="24"/>
                      <w:szCs w:val="24"/>
                    </w:rPr>
                  </w:pPr>
                  <w:r w:rsidRPr="001E4251">
                    <w:rPr>
                      <w:rFonts w:eastAsia="Times New Roman" w:cs="Arial"/>
                      <w:b/>
                      <w:bCs/>
                      <w:color w:val="003366"/>
                      <w:sz w:val="24"/>
                      <w:szCs w:val="24"/>
                    </w:rPr>
                    <w:t>Final exam date will be announced</w:t>
                  </w:r>
                  <w:r w:rsidRPr="001E4251">
                    <w:rPr>
                      <w:rFonts w:eastAsia="Times New Roman" w:cs="Arial"/>
                      <w:sz w:val="24"/>
                      <w:szCs w:val="24"/>
                    </w:rPr>
                    <w:t xml:space="preserve"> </w:t>
                  </w:r>
                </w:p>
                <w:p w:rsidR="0088545D" w:rsidRPr="001E4251" w:rsidRDefault="0088545D" w:rsidP="00120444">
                  <w:pPr>
                    <w:spacing w:before="100" w:beforeAutospacing="1" w:after="100" w:afterAutospacing="1" w:line="240" w:lineRule="auto"/>
                    <w:jc w:val="center"/>
                    <w:rPr>
                      <w:rFonts w:eastAsia="Times New Roman" w:cs="Arial"/>
                      <w:sz w:val="24"/>
                      <w:szCs w:val="24"/>
                    </w:rPr>
                  </w:pPr>
                </w:p>
              </w:tc>
              <w:tc>
                <w:tcPr>
                  <w:tcW w:w="1938" w:type="dxa"/>
                  <w:gridSpan w:val="2"/>
                  <w:tcBorders>
                    <w:top w:val="outset" w:sz="6" w:space="0" w:color="003366"/>
                    <w:left w:val="outset" w:sz="6" w:space="0" w:color="003366"/>
                    <w:bottom w:val="outset" w:sz="6" w:space="0" w:color="003366"/>
                    <w:right w:val="outset" w:sz="6" w:space="0" w:color="003366"/>
                  </w:tcBorders>
                  <w:shd w:val="clear" w:color="auto" w:fill="F0F7FB"/>
                  <w:vAlign w:val="center"/>
                  <w:hideMark/>
                </w:tcPr>
                <w:p w:rsidR="0088545D" w:rsidRPr="001E4251" w:rsidRDefault="0088545D" w:rsidP="009B29F2">
                  <w:pPr>
                    <w:spacing w:after="0" w:line="240" w:lineRule="auto"/>
                    <w:jc w:val="center"/>
                    <w:rPr>
                      <w:rFonts w:eastAsia="Times New Roman" w:cs="Arial"/>
                      <w:sz w:val="24"/>
                      <w:szCs w:val="24"/>
                    </w:rPr>
                  </w:pPr>
                  <w:r w:rsidRPr="001E4251">
                    <w:rPr>
                      <w:rFonts w:eastAsia="Times New Roman" w:cs="Arial"/>
                      <w:sz w:val="24"/>
                      <w:szCs w:val="24"/>
                    </w:rPr>
                    <w:t> </w:t>
                  </w:r>
                </w:p>
              </w:tc>
              <w:tc>
                <w:tcPr>
                  <w:tcW w:w="1017" w:type="dxa"/>
                  <w:tcBorders>
                    <w:top w:val="outset" w:sz="6" w:space="0" w:color="003366"/>
                    <w:left w:val="outset" w:sz="6" w:space="0" w:color="003366"/>
                    <w:bottom w:val="outset" w:sz="6" w:space="0" w:color="003366"/>
                    <w:right w:val="outset" w:sz="6" w:space="0" w:color="003366"/>
                  </w:tcBorders>
                  <w:shd w:val="clear" w:color="auto" w:fill="F0F7FB"/>
                  <w:vAlign w:val="center"/>
                  <w:hideMark/>
                </w:tcPr>
                <w:p w:rsidR="0088545D" w:rsidRPr="009B29F2" w:rsidRDefault="0088545D" w:rsidP="009B29F2">
                  <w:pPr>
                    <w:spacing w:after="0" w:line="240" w:lineRule="auto"/>
                    <w:jc w:val="center"/>
                    <w:rPr>
                      <w:rFonts w:ascii="Arial" w:eastAsia="Times New Roman" w:hAnsi="Arial" w:cs="Arial"/>
                      <w:sz w:val="20"/>
                      <w:szCs w:val="20"/>
                    </w:rPr>
                  </w:pPr>
                  <w:r w:rsidRPr="009B29F2">
                    <w:rPr>
                      <w:rFonts w:ascii="Arial" w:eastAsia="Times New Roman" w:hAnsi="Arial" w:cs="Arial"/>
                      <w:b/>
                      <w:bCs/>
                      <w:color w:val="003366"/>
                      <w:sz w:val="20"/>
                      <w:szCs w:val="20"/>
                    </w:rPr>
                    <w:t> </w:t>
                  </w:r>
                </w:p>
              </w:tc>
            </w:tr>
          </w:tbl>
          <w:p w:rsidR="00CA2520" w:rsidRPr="005E22DF" w:rsidRDefault="00CA2520" w:rsidP="00A21D34">
            <w:pPr>
              <w:pBdr>
                <w:top w:val="single" w:sz="4" w:space="1" w:color="auto"/>
                <w:left w:val="single" w:sz="4" w:space="4" w:color="auto"/>
                <w:bottom w:val="single" w:sz="4" w:space="1" w:color="auto"/>
                <w:right w:val="single" w:sz="4" w:space="4" w:color="auto"/>
                <w:between w:val="single" w:sz="4" w:space="1" w:color="auto"/>
                <w:bar w:val="single" w:sz="4" w:color="auto"/>
              </w:pBdr>
              <w:rPr>
                <w:rFonts w:ascii="Arial" w:hAnsi="Arial" w:cs="Arial"/>
                <w:sz w:val="20"/>
                <w:szCs w:val="20"/>
              </w:rPr>
            </w:pPr>
          </w:p>
          <w:p w:rsidR="00F51701" w:rsidRPr="005E22DF" w:rsidRDefault="00F51701" w:rsidP="00F51701">
            <w:pPr>
              <w:spacing w:after="0" w:line="240" w:lineRule="auto"/>
              <w:rPr>
                <w:rFonts w:ascii="Arial" w:eastAsia="Times New Roman" w:hAnsi="Arial" w:cs="Arial"/>
                <w:color w:val="003366"/>
                <w:sz w:val="20"/>
                <w:szCs w:val="20"/>
              </w:rPr>
            </w:pPr>
          </w:p>
        </w:tc>
      </w:tr>
      <w:tr w:rsidR="00F51701" w:rsidRPr="005E22DF" w:rsidTr="00AF64E0">
        <w:tc>
          <w:tcPr>
            <w:tcW w:w="0" w:type="auto"/>
            <w:gridSpan w:val="2"/>
            <w:shd w:val="clear" w:color="auto" w:fill="EEF7F7"/>
            <w:hideMark/>
          </w:tcPr>
          <w:p w:rsidR="00F51701" w:rsidRPr="005E22DF" w:rsidRDefault="00F51701" w:rsidP="00F51701">
            <w:pPr>
              <w:spacing w:after="0" w:line="240" w:lineRule="auto"/>
              <w:rPr>
                <w:rFonts w:ascii="Arial" w:eastAsia="Times New Roman" w:hAnsi="Arial" w:cs="Arial"/>
                <w:color w:val="003366"/>
                <w:sz w:val="20"/>
                <w:szCs w:val="20"/>
              </w:rPr>
            </w:pP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F51701" w:rsidRPr="005E22DF" w:rsidRDefault="00F51701" w:rsidP="00F51701">
            <w:pPr>
              <w:spacing w:after="240" w:line="240" w:lineRule="auto"/>
              <w:rPr>
                <w:rFonts w:ascii="Arial" w:eastAsia="Times New Roman" w:hAnsi="Arial" w:cs="Arial"/>
                <w:color w:val="003366"/>
                <w:sz w:val="20"/>
                <w:szCs w:val="20"/>
              </w:rPr>
            </w:pPr>
          </w:p>
        </w:tc>
      </w:tr>
      <w:tr w:rsidR="00F51701" w:rsidRPr="005E22DF" w:rsidTr="00AF64E0">
        <w:tc>
          <w:tcPr>
            <w:tcW w:w="0" w:type="auto"/>
            <w:gridSpan w:val="2"/>
            <w:shd w:val="clear" w:color="auto" w:fill="EEF7F7"/>
            <w:hideMark/>
          </w:tcPr>
          <w:p w:rsidR="00F51701" w:rsidRPr="005E22DF" w:rsidRDefault="00BB0FC1" w:rsidP="00F51701">
            <w:pPr>
              <w:spacing w:after="0" w:line="240" w:lineRule="auto"/>
              <w:rPr>
                <w:rFonts w:ascii="Arial" w:eastAsia="Times New Roman" w:hAnsi="Arial" w:cs="Arial"/>
                <w:b/>
                <w:color w:val="003366"/>
                <w:sz w:val="20"/>
                <w:szCs w:val="20"/>
              </w:rPr>
            </w:pPr>
            <w:r w:rsidRPr="005E22DF">
              <w:rPr>
                <w:rFonts w:ascii="Arial" w:eastAsia="Times New Roman" w:hAnsi="Arial" w:cs="Arial"/>
                <w:b/>
                <w:color w:val="003366"/>
                <w:sz w:val="20"/>
                <w:szCs w:val="20"/>
              </w:rPr>
              <w:t>Grading</w:t>
            </w: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F51701" w:rsidRPr="00E270F7" w:rsidRDefault="00F51701" w:rsidP="00F51701">
            <w:pPr>
              <w:spacing w:after="240" w:line="240" w:lineRule="auto"/>
              <w:rPr>
                <w:rFonts w:eastAsia="Times New Roman" w:cs="Arial"/>
                <w:color w:val="003366"/>
                <w:sz w:val="24"/>
                <w:szCs w:val="24"/>
              </w:rPr>
            </w:pPr>
          </w:p>
          <w:p w:rsidR="00BB0FC1" w:rsidRPr="00E270F7" w:rsidRDefault="00BB0FC1" w:rsidP="00F51701">
            <w:pPr>
              <w:spacing w:after="240" w:line="240" w:lineRule="auto"/>
              <w:rPr>
                <w:rFonts w:eastAsia="Times New Roman" w:cs="Arial"/>
                <w:b/>
                <w:i/>
                <w:color w:val="003366"/>
                <w:sz w:val="24"/>
                <w:szCs w:val="24"/>
              </w:rPr>
            </w:pPr>
            <w:r w:rsidRPr="00E270F7">
              <w:rPr>
                <w:rFonts w:eastAsia="Times New Roman" w:cs="Arial"/>
                <w:b/>
                <w:color w:val="003366"/>
                <w:sz w:val="24"/>
                <w:szCs w:val="24"/>
              </w:rPr>
              <w:t>Participation</w:t>
            </w:r>
            <w:r w:rsidRPr="00E270F7">
              <w:rPr>
                <w:rFonts w:eastAsia="Times New Roman" w:cs="Arial"/>
                <w:b/>
                <w:i/>
                <w:color w:val="003366"/>
                <w:sz w:val="24"/>
                <w:szCs w:val="24"/>
              </w:rPr>
              <w:t xml:space="preserve"> </w:t>
            </w:r>
          </w:p>
          <w:p w:rsidR="00BB0FC1" w:rsidRPr="00E270F7" w:rsidRDefault="00BB0FC1" w:rsidP="00F51701">
            <w:pPr>
              <w:spacing w:after="240" w:line="240" w:lineRule="auto"/>
              <w:rPr>
                <w:rFonts w:eastAsia="Times New Roman" w:cs="Arial"/>
                <w:color w:val="003366"/>
                <w:sz w:val="24"/>
                <w:szCs w:val="24"/>
              </w:rPr>
            </w:pPr>
            <w:r w:rsidRPr="00E270F7">
              <w:rPr>
                <w:rFonts w:eastAsia="Times New Roman" w:cs="Arial"/>
                <w:i/>
                <w:color w:val="003366"/>
                <w:sz w:val="24"/>
                <w:szCs w:val="24"/>
              </w:rPr>
              <w:t>Your attendance is expected and needed.</w:t>
            </w:r>
          </w:p>
          <w:p w:rsidR="00BB0FC1" w:rsidRPr="00E270F7" w:rsidRDefault="00BB0FC1" w:rsidP="00C07574">
            <w:pPr>
              <w:spacing w:after="240" w:line="240" w:lineRule="auto"/>
              <w:rPr>
                <w:rFonts w:eastAsia="Times New Roman" w:cs="Arial"/>
                <w:color w:val="003366"/>
                <w:sz w:val="24"/>
                <w:szCs w:val="24"/>
              </w:rPr>
            </w:pPr>
          </w:p>
        </w:tc>
      </w:tr>
      <w:tr w:rsidR="00F51701" w:rsidRPr="005E22DF" w:rsidTr="00AF64E0">
        <w:tc>
          <w:tcPr>
            <w:tcW w:w="0" w:type="auto"/>
            <w:gridSpan w:val="2"/>
            <w:shd w:val="clear" w:color="auto" w:fill="EEF7F7"/>
            <w:hideMark/>
          </w:tcPr>
          <w:p w:rsidR="00F51701" w:rsidRPr="00E270F7" w:rsidRDefault="00F51701" w:rsidP="00F51701">
            <w:pPr>
              <w:spacing w:after="0" w:line="240" w:lineRule="auto"/>
              <w:rPr>
                <w:rFonts w:eastAsia="Times New Roman" w:cs="Arial"/>
                <w:color w:val="003366"/>
                <w:sz w:val="24"/>
                <w:szCs w:val="24"/>
              </w:rPr>
            </w:pPr>
            <w:r w:rsidRPr="00E270F7">
              <w:rPr>
                <w:rFonts w:eastAsia="Times New Roman" w:cs="Arial"/>
                <w:b/>
                <w:bCs/>
                <w:color w:val="003366"/>
                <w:sz w:val="24"/>
                <w:szCs w:val="24"/>
              </w:rPr>
              <w:t>Credit Value</w:t>
            </w:r>
            <w:r w:rsidRPr="00E270F7">
              <w:rPr>
                <w:rFonts w:eastAsia="Times New Roman" w:cs="Arial"/>
                <w:color w:val="003366"/>
                <w:sz w:val="24"/>
                <w:szCs w:val="24"/>
              </w:rPr>
              <w:t xml:space="preserve"> </w:t>
            </w: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F51701" w:rsidRPr="00E270F7" w:rsidRDefault="00F51701" w:rsidP="00A21D34">
            <w:pPr>
              <w:spacing w:after="240" w:line="240" w:lineRule="auto"/>
              <w:rPr>
                <w:rFonts w:eastAsia="Times New Roman" w:cs="Arial"/>
                <w:color w:val="003366"/>
                <w:sz w:val="24"/>
                <w:szCs w:val="24"/>
              </w:rPr>
            </w:pPr>
            <w:r w:rsidRPr="00E270F7">
              <w:rPr>
                <w:rFonts w:eastAsia="Times New Roman" w:cs="Arial"/>
                <w:color w:val="003366"/>
                <w:sz w:val="24"/>
                <w:szCs w:val="24"/>
              </w:rPr>
              <w:br/>
              <w:t xml:space="preserve">This course has a value of </w:t>
            </w:r>
            <w:r w:rsidR="00A21D34" w:rsidRPr="00E270F7">
              <w:rPr>
                <w:rFonts w:eastAsia="Times New Roman" w:cs="Arial"/>
                <w:color w:val="003366"/>
                <w:sz w:val="24"/>
                <w:szCs w:val="24"/>
              </w:rPr>
              <w:t>three</w:t>
            </w:r>
            <w:r w:rsidRPr="00E270F7">
              <w:rPr>
                <w:rFonts w:eastAsia="Times New Roman" w:cs="Arial"/>
                <w:color w:val="003366"/>
                <w:sz w:val="24"/>
                <w:szCs w:val="24"/>
              </w:rPr>
              <w:t xml:space="preserve"> (</w:t>
            </w:r>
            <w:r w:rsidR="00A21D34" w:rsidRPr="00E270F7">
              <w:rPr>
                <w:rFonts w:eastAsia="Times New Roman" w:cs="Arial"/>
                <w:color w:val="003366"/>
                <w:sz w:val="24"/>
                <w:szCs w:val="24"/>
              </w:rPr>
              <w:t>3</w:t>
            </w:r>
            <w:r w:rsidRPr="00E270F7">
              <w:rPr>
                <w:rFonts w:eastAsia="Times New Roman" w:cs="Arial"/>
                <w:color w:val="003366"/>
                <w:sz w:val="24"/>
                <w:szCs w:val="24"/>
              </w:rPr>
              <w:t>) credits.</w:t>
            </w:r>
          </w:p>
        </w:tc>
      </w:tr>
      <w:tr w:rsidR="00F51701" w:rsidRPr="005E22DF" w:rsidTr="00AF64E0">
        <w:tc>
          <w:tcPr>
            <w:tcW w:w="0" w:type="auto"/>
            <w:gridSpan w:val="2"/>
            <w:shd w:val="clear" w:color="auto" w:fill="EEF7F7"/>
            <w:hideMark/>
          </w:tcPr>
          <w:p w:rsidR="00F51701" w:rsidRPr="00E270F7" w:rsidRDefault="00F51701" w:rsidP="00F51701">
            <w:pPr>
              <w:spacing w:after="0" w:line="240" w:lineRule="auto"/>
              <w:rPr>
                <w:rFonts w:eastAsia="Times New Roman" w:cs="Arial"/>
                <w:color w:val="003366"/>
                <w:sz w:val="24"/>
                <w:szCs w:val="24"/>
              </w:rPr>
            </w:pPr>
            <w:r w:rsidRPr="00E270F7">
              <w:rPr>
                <w:rFonts w:eastAsia="Times New Roman" w:cs="Arial"/>
                <w:b/>
                <w:bCs/>
                <w:color w:val="003366"/>
                <w:sz w:val="24"/>
                <w:szCs w:val="24"/>
              </w:rPr>
              <w:t>Required Text(s)</w:t>
            </w:r>
            <w:r w:rsidRPr="00E270F7">
              <w:rPr>
                <w:rFonts w:eastAsia="Times New Roman" w:cs="Arial"/>
                <w:color w:val="003366"/>
                <w:sz w:val="24"/>
                <w:szCs w:val="24"/>
              </w:rPr>
              <w:t xml:space="preserve"> </w:t>
            </w:r>
          </w:p>
        </w:tc>
      </w:tr>
      <w:tr w:rsidR="00F51701" w:rsidRPr="005E22DF" w:rsidTr="00AF64E0">
        <w:tc>
          <w:tcPr>
            <w:tcW w:w="126" w:type="dxa"/>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12954" w:type="dxa"/>
            <w:shd w:val="clear" w:color="auto" w:fill="FFFFFF"/>
            <w:hideMark/>
          </w:tcPr>
          <w:tbl>
            <w:tblPr>
              <w:tblW w:w="9000" w:type="dxa"/>
              <w:tblCellSpacing w:w="0" w:type="dxa"/>
              <w:tblCellMar>
                <w:top w:w="60" w:type="dxa"/>
                <w:left w:w="60" w:type="dxa"/>
                <w:bottom w:w="60" w:type="dxa"/>
                <w:right w:w="60" w:type="dxa"/>
              </w:tblCellMar>
              <w:tblLook w:val="04A0" w:firstRow="1" w:lastRow="0" w:firstColumn="1" w:lastColumn="0" w:noHBand="0" w:noVBand="1"/>
            </w:tblPr>
            <w:tblGrid>
              <w:gridCol w:w="4500"/>
              <w:gridCol w:w="4500"/>
            </w:tblGrid>
            <w:tr w:rsidR="00507F30" w:rsidRPr="00E270F7" w:rsidTr="00507F30">
              <w:trPr>
                <w:gridAfter w:val="1"/>
                <w:tblCellSpacing w:w="0" w:type="dxa"/>
              </w:trPr>
              <w:tc>
                <w:tcPr>
                  <w:tcW w:w="0" w:type="auto"/>
                  <w:hideMark/>
                </w:tcPr>
                <w:p w:rsidR="00507F30" w:rsidRPr="00E270F7" w:rsidRDefault="00F51701" w:rsidP="00507F30">
                  <w:pPr>
                    <w:spacing w:after="0" w:line="240" w:lineRule="auto"/>
                    <w:rPr>
                      <w:rFonts w:eastAsia="Times New Roman" w:cs="Arial"/>
                      <w:color w:val="003366"/>
                      <w:sz w:val="24"/>
                      <w:szCs w:val="24"/>
                    </w:rPr>
                  </w:pPr>
                  <w:r w:rsidRPr="00E270F7">
                    <w:rPr>
                      <w:rFonts w:eastAsia="Times New Roman" w:cs="Arial"/>
                      <w:color w:val="003366"/>
                      <w:sz w:val="24"/>
                      <w:szCs w:val="24"/>
                    </w:rPr>
                    <w:br/>
                  </w:r>
                  <w:r w:rsidR="00A21D34" w:rsidRPr="00E270F7">
                    <w:rPr>
                      <w:rFonts w:eastAsia="Times New Roman" w:cs="Arial"/>
                      <w:color w:val="003366"/>
                      <w:sz w:val="24"/>
                      <w:szCs w:val="24"/>
                    </w:rPr>
                    <w:t xml:space="preserve"> </w:t>
                  </w:r>
                </w:p>
              </w:tc>
            </w:tr>
            <w:tr w:rsidR="00507F30" w:rsidRPr="00E270F7" w:rsidTr="00507F30">
              <w:trPr>
                <w:tblCellSpacing w:w="0" w:type="dxa"/>
              </w:trPr>
              <w:tc>
                <w:tcPr>
                  <w:tcW w:w="0" w:type="auto"/>
                  <w:hideMark/>
                </w:tcPr>
                <w:p w:rsidR="00507F30" w:rsidRPr="00E270F7" w:rsidRDefault="00507F30" w:rsidP="00507F30">
                  <w:pPr>
                    <w:spacing w:after="0" w:line="240" w:lineRule="auto"/>
                    <w:rPr>
                      <w:rFonts w:eastAsia="Times New Roman" w:cs="Arial"/>
                      <w:color w:val="003366"/>
                      <w:sz w:val="24"/>
                      <w:szCs w:val="24"/>
                    </w:rPr>
                  </w:pPr>
                </w:p>
              </w:tc>
              <w:tc>
                <w:tcPr>
                  <w:tcW w:w="0" w:type="auto"/>
                  <w:hideMark/>
                </w:tcPr>
                <w:p w:rsidR="00507F30" w:rsidRPr="00E270F7" w:rsidRDefault="00507F30" w:rsidP="00507F30">
                  <w:pPr>
                    <w:spacing w:after="0" w:line="240" w:lineRule="auto"/>
                    <w:rPr>
                      <w:rFonts w:eastAsia="Times New Roman" w:cs="Arial"/>
                      <w:color w:val="003366"/>
                      <w:sz w:val="24"/>
                      <w:szCs w:val="24"/>
                    </w:rPr>
                  </w:pPr>
                </w:p>
              </w:tc>
            </w:tr>
            <w:tr w:rsidR="00507F30" w:rsidRPr="00E270F7" w:rsidTr="00507F30">
              <w:trPr>
                <w:tblCellSpacing w:w="0" w:type="dxa"/>
              </w:trPr>
              <w:tc>
                <w:tcPr>
                  <w:tcW w:w="0" w:type="auto"/>
                  <w:hideMark/>
                </w:tcPr>
                <w:p w:rsidR="00507F30" w:rsidRPr="00E270F7" w:rsidRDefault="00507F30" w:rsidP="00507F30">
                  <w:pPr>
                    <w:spacing w:after="0" w:line="240" w:lineRule="auto"/>
                    <w:rPr>
                      <w:rFonts w:eastAsia="Times New Roman" w:cs="Arial"/>
                      <w:color w:val="003366"/>
                      <w:sz w:val="24"/>
                      <w:szCs w:val="24"/>
                    </w:rPr>
                  </w:pPr>
                </w:p>
              </w:tc>
              <w:tc>
                <w:tcPr>
                  <w:tcW w:w="0" w:type="auto"/>
                  <w:hideMark/>
                </w:tcPr>
                <w:p w:rsidR="00507F30" w:rsidRPr="00E270F7" w:rsidRDefault="00507F30" w:rsidP="00507F30">
                  <w:pPr>
                    <w:spacing w:after="0" w:line="240" w:lineRule="auto"/>
                    <w:rPr>
                      <w:rFonts w:eastAsia="Times New Roman" w:cs="Arial"/>
                      <w:color w:val="003366"/>
                      <w:sz w:val="24"/>
                      <w:szCs w:val="24"/>
                    </w:rPr>
                  </w:pPr>
                </w:p>
              </w:tc>
            </w:tr>
          </w:tbl>
          <w:p w:rsidR="00507F30" w:rsidRPr="00E270F7" w:rsidRDefault="00507F30" w:rsidP="00507F30">
            <w:pPr>
              <w:spacing w:after="240" w:line="240" w:lineRule="auto"/>
              <w:rPr>
                <w:rFonts w:eastAsia="Times New Roman" w:cs="Arial"/>
                <w:color w:val="003366"/>
                <w:sz w:val="24"/>
                <w:szCs w:val="24"/>
              </w:rPr>
            </w:pPr>
            <w:r w:rsidRPr="00E270F7">
              <w:rPr>
                <w:rFonts w:eastAsia="Times New Roman" w:cs="Arial"/>
                <w:color w:val="003366"/>
                <w:sz w:val="24"/>
                <w:szCs w:val="24"/>
              </w:rPr>
              <w:lastRenderedPageBreak/>
              <w:t xml:space="preserve">Recruitment and Selection in Canada. 3rd. 2005, by </w:t>
            </w:r>
            <w:proofErr w:type="spellStart"/>
            <w:r w:rsidRPr="00E270F7">
              <w:rPr>
                <w:rFonts w:eastAsia="Times New Roman" w:cs="Arial"/>
                <w:color w:val="003366"/>
                <w:sz w:val="24"/>
                <w:szCs w:val="24"/>
              </w:rPr>
              <w:t>Catano</w:t>
            </w:r>
            <w:proofErr w:type="spellEnd"/>
            <w:r w:rsidRPr="00E270F7">
              <w:rPr>
                <w:rFonts w:eastAsia="Times New Roman" w:cs="Arial"/>
                <w:color w:val="003366"/>
                <w:sz w:val="24"/>
                <w:szCs w:val="24"/>
              </w:rPr>
              <w:t xml:space="preserve">, </w:t>
            </w:r>
            <w:proofErr w:type="spellStart"/>
            <w:r w:rsidRPr="00E270F7">
              <w:rPr>
                <w:rFonts w:eastAsia="Times New Roman" w:cs="Arial"/>
                <w:color w:val="003366"/>
                <w:sz w:val="24"/>
                <w:szCs w:val="24"/>
              </w:rPr>
              <w:t>Weisner</w:t>
            </w:r>
            <w:proofErr w:type="spellEnd"/>
            <w:r w:rsidRPr="00E270F7">
              <w:rPr>
                <w:rFonts w:eastAsia="Times New Roman" w:cs="Arial"/>
                <w:color w:val="003366"/>
                <w:sz w:val="24"/>
                <w:szCs w:val="24"/>
              </w:rPr>
              <w:t xml:space="preserve">, Hackett and </w:t>
            </w:r>
            <w:proofErr w:type="spellStart"/>
            <w:r w:rsidRPr="00E270F7">
              <w:rPr>
                <w:rFonts w:eastAsia="Times New Roman" w:cs="Arial"/>
                <w:color w:val="003366"/>
                <w:sz w:val="24"/>
                <w:szCs w:val="24"/>
              </w:rPr>
              <w:t>Methot</w:t>
            </w:r>
            <w:proofErr w:type="spellEnd"/>
            <w:r w:rsidRPr="00E270F7">
              <w:rPr>
                <w:rFonts w:eastAsia="Times New Roman" w:cs="Arial"/>
                <w:color w:val="003366"/>
                <w:sz w:val="24"/>
                <w:szCs w:val="24"/>
              </w:rPr>
              <w:t xml:space="preserve">. Publisher: ITP Nelson </w:t>
            </w:r>
          </w:p>
          <w:p w:rsidR="00507F30" w:rsidRPr="00E270F7" w:rsidRDefault="00507F30" w:rsidP="00507F30">
            <w:pPr>
              <w:spacing w:after="240" w:line="240" w:lineRule="auto"/>
              <w:rPr>
                <w:rFonts w:eastAsia="Times New Roman" w:cs="Arial"/>
                <w:color w:val="003366"/>
                <w:sz w:val="24"/>
                <w:szCs w:val="24"/>
              </w:rPr>
            </w:pPr>
            <w:r w:rsidRPr="00E270F7">
              <w:rPr>
                <w:rFonts w:eastAsia="Times New Roman" w:cs="Arial"/>
                <w:color w:val="003366"/>
                <w:sz w:val="24"/>
                <w:szCs w:val="24"/>
              </w:rPr>
              <w:t xml:space="preserve"> ISBN: 0001678976</w:t>
            </w:r>
          </w:p>
          <w:p w:rsidR="00507F30" w:rsidRPr="00E270F7" w:rsidRDefault="00507F30" w:rsidP="00507F30">
            <w:pPr>
              <w:spacing w:after="240" w:line="240" w:lineRule="auto"/>
              <w:rPr>
                <w:rFonts w:eastAsia="Times New Roman" w:cs="Arial"/>
                <w:color w:val="003366"/>
                <w:sz w:val="24"/>
                <w:szCs w:val="24"/>
              </w:rPr>
            </w:pPr>
            <w:r w:rsidRPr="00E270F7">
              <w:rPr>
                <w:rFonts w:eastAsia="Times New Roman" w:cs="Arial"/>
                <w:color w:val="003366"/>
                <w:sz w:val="24"/>
                <w:szCs w:val="24"/>
              </w:rPr>
              <w:t xml:space="preserve"> Please Note: Textbooks may be ordered by contacting the Distributed Learning Bookstore: </w:t>
            </w:r>
          </w:p>
          <w:p w:rsidR="00507F30" w:rsidRPr="00E270F7" w:rsidRDefault="00507F30" w:rsidP="00507F30">
            <w:pPr>
              <w:spacing w:after="240" w:line="240" w:lineRule="auto"/>
              <w:rPr>
                <w:rFonts w:eastAsia="Times New Roman" w:cs="Arial"/>
                <w:color w:val="003366"/>
                <w:sz w:val="24"/>
                <w:szCs w:val="24"/>
              </w:rPr>
            </w:pPr>
          </w:p>
          <w:p w:rsidR="00507F30" w:rsidRPr="00E270F7" w:rsidRDefault="00507F30" w:rsidP="00507F30">
            <w:pPr>
              <w:spacing w:after="240" w:line="240" w:lineRule="auto"/>
              <w:rPr>
                <w:rFonts w:eastAsia="Times New Roman" w:cs="Arial"/>
                <w:color w:val="003366"/>
                <w:sz w:val="24"/>
                <w:szCs w:val="24"/>
              </w:rPr>
            </w:pPr>
            <w:r w:rsidRPr="00E270F7">
              <w:rPr>
                <w:rFonts w:eastAsia="Times New Roman" w:cs="Arial"/>
                <w:color w:val="003366"/>
                <w:sz w:val="24"/>
                <w:szCs w:val="24"/>
              </w:rPr>
              <w:t>Telephone: 1.709.466.6965</w:t>
            </w:r>
          </w:p>
          <w:p w:rsidR="00507F30" w:rsidRPr="00E270F7" w:rsidRDefault="00507F30" w:rsidP="00507F30">
            <w:pPr>
              <w:spacing w:after="240" w:line="240" w:lineRule="auto"/>
              <w:rPr>
                <w:rFonts w:eastAsia="Times New Roman" w:cs="Arial"/>
                <w:color w:val="003366"/>
                <w:sz w:val="24"/>
                <w:szCs w:val="24"/>
              </w:rPr>
            </w:pPr>
            <w:r w:rsidRPr="00E270F7">
              <w:rPr>
                <w:rFonts w:eastAsia="Times New Roman" w:cs="Arial"/>
                <w:color w:val="003366"/>
                <w:sz w:val="24"/>
                <w:szCs w:val="24"/>
              </w:rPr>
              <w:t xml:space="preserve">Toll Free: 1.877.465.2250 (Option 2 on menu) </w:t>
            </w:r>
          </w:p>
          <w:p w:rsidR="00507F30" w:rsidRPr="00E270F7" w:rsidRDefault="00507F30" w:rsidP="00507F30">
            <w:pPr>
              <w:spacing w:after="240" w:line="240" w:lineRule="auto"/>
              <w:rPr>
                <w:rFonts w:eastAsia="Times New Roman" w:cs="Arial"/>
                <w:color w:val="003366"/>
                <w:sz w:val="24"/>
                <w:szCs w:val="24"/>
              </w:rPr>
            </w:pPr>
            <w:r w:rsidRPr="00E270F7">
              <w:rPr>
                <w:rFonts w:eastAsia="Times New Roman" w:cs="Arial"/>
                <w:color w:val="003366"/>
                <w:sz w:val="24"/>
                <w:szCs w:val="24"/>
              </w:rPr>
              <w:t xml:space="preserve">Email: dlsbookstore@cna.nl.ca </w:t>
            </w:r>
          </w:p>
          <w:p w:rsidR="00F51701" w:rsidRPr="00E270F7" w:rsidRDefault="00F51701" w:rsidP="00507F30">
            <w:pPr>
              <w:spacing w:after="240" w:line="240" w:lineRule="auto"/>
              <w:rPr>
                <w:rFonts w:eastAsia="Times New Roman" w:cs="Arial"/>
                <w:color w:val="003366"/>
                <w:sz w:val="24"/>
                <w:szCs w:val="24"/>
              </w:rPr>
            </w:pPr>
          </w:p>
        </w:tc>
      </w:tr>
      <w:tr w:rsidR="00F51701" w:rsidRPr="005E22DF" w:rsidTr="00AF64E0">
        <w:tc>
          <w:tcPr>
            <w:tcW w:w="126" w:type="dxa"/>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12954" w:type="dxa"/>
            <w:shd w:val="clear" w:color="auto" w:fill="FFFFFF"/>
            <w:hideMark/>
          </w:tcPr>
          <w:p w:rsidR="00F51701" w:rsidRPr="00E270F7" w:rsidRDefault="00F51701" w:rsidP="00F51701">
            <w:pPr>
              <w:spacing w:after="0" w:line="240" w:lineRule="auto"/>
              <w:rPr>
                <w:rFonts w:eastAsia="Times New Roman" w:cs="Arial"/>
                <w:color w:val="003366"/>
                <w:sz w:val="24"/>
                <w:szCs w:val="24"/>
              </w:rPr>
            </w:pPr>
          </w:p>
        </w:tc>
      </w:tr>
      <w:tr w:rsidR="00F51701" w:rsidRPr="005E22DF" w:rsidTr="00AF64E0">
        <w:tc>
          <w:tcPr>
            <w:tcW w:w="126" w:type="dxa"/>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12954" w:type="dxa"/>
            <w:shd w:val="clear" w:color="auto" w:fill="FFFFFF"/>
            <w:hideMark/>
          </w:tcPr>
          <w:p w:rsidR="00F51701" w:rsidRPr="00E270F7" w:rsidRDefault="00F51701" w:rsidP="00F51701">
            <w:pPr>
              <w:spacing w:before="100" w:beforeAutospacing="1" w:after="100" w:afterAutospacing="1" w:line="240" w:lineRule="auto"/>
              <w:jc w:val="right"/>
              <w:rPr>
                <w:rFonts w:eastAsia="Times New Roman" w:cs="Arial"/>
                <w:color w:val="003366"/>
                <w:sz w:val="24"/>
                <w:szCs w:val="24"/>
              </w:rPr>
            </w:pPr>
          </w:p>
        </w:tc>
      </w:tr>
      <w:tr w:rsidR="00F51701" w:rsidRPr="005E22DF" w:rsidTr="00AF64E0">
        <w:tc>
          <w:tcPr>
            <w:tcW w:w="0" w:type="auto"/>
            <w:gridSpan w:val="2"/>
            <w:shd w:val="clear" w:color="auto" w:fill="EEF7F7"/>
            <w:hideMark/>
          </w:tcPr>
          <w:p w:rsidR="00F51701" w:rsidRPr="00E270F7" w:rsidRDefault="00F51701" w:rsidP="00F51701">
            <w:pPr>
              <w:spacing w:after="0" w:line="240" w:lineRule="auto"/>
              <w:rPr>
                <w:rFonts w:eastAsia="Times New Roman" w:cs="Arial"/>
                <w:color w:val="003366"/>
                <w:sz w:val="24"/>
                <w:szCs w:val="24"/>
              </w:rPr>
            </w:pP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F51701" w:rsidRPr="005E22DF" w:rsidRDefault="00F51701" w:rsidP="00F51701">
            <w:pPr>
              <w:spacing w:after="240" w:line="240" w:lineRule="auto"/>
              <w:rPr>
                <w:rFonts w:ascii="Arial" w:eastAsia="Times New Roman" w:hAnsi="Arial" w:cs="Arial"/>
                <w:color w:val="003366"/>
                <w:sz w:val="20"/>
                <w:szCs w:val="20"/>
              </w:rPr>
            </w:pPr>
          </w:p>
        </w:tc>
      </w:tr>
      <w:tr w:rsidR="00F51701" w:rsidRPr="005E22DF" w:rsidTr="00AF64E0">
        <w:tc>
          <w:tcPr>
            <w:tcW w:w="0" w:type="auto"/>
            <w:gridSpan w:val="2"/>
            <w:shd w:val="clear" w:color="auto" w:fill="EEF7F7"/>
            <w:hideMark/>
          </w:tcPr>
          <w:p w:rsidR="00F51701" w:rsidRPr="005E22DF" w:rsidRDefault="00F51701" w:rsidP="00F51701">
            <w:pPr>
              <w:spacing w:after="0" w:line="240" w:lineRule="auto"/>
              <w:rPr>
                <w:rFonts w:ascii="Arial" w:eastAsia="Times New Roman" w:hAnsi="Arial" w:cs="Arial"/>
                <w:color w:val="003366"/>
                <w:sz w:val="20"/>
                <w:szCs w:val="20"/>
              </w:rPr>
            </w:pPr>
            <w:r w:rsidRPr="005E22DF">
              <w:rPr>
                <w:rFonts w:ascii="Arial" w:eastAsia="Times New Roman" w:hAnsi="Arial" w:cs="Arial"/>
                <w:b/>
                <w:bCs/>
                <w:color w:val="003366"/>
                <w:sz w:val="20"/>
                <w:szCs w:val="20"/>
              </w:rPr>
              <w:t>Participation Policy</w:t>
            </w: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r w:rsidRPr="005E22DF">
              <w:rPr>
                <w:rFonts w:ascii="Arial" w:eastAsia="Times New Roman" w:hAnsi="Arial" w:cs="Arial"/>
                <w:color w:val="003366"/>
                <w:sz w:val="20"/>
                <w:szCs w:val="20"/>
              </w:rPr>
              <w:br/>
              <w:t>It is important that you pay close attention to the schedule in this course</w:t>
            </w:r>
            <w:r w:rsidR="00CA2520" w:rsidRPr="005E22DF">
              <w:rPr>
                <w:rFonts w:ascii="Arial" w:eastAsia="Times New Roman" w:hAnsi="Arial" w:cs="Arial"/>
                <w:color w:val="003366"/>
                <w:sz w:val="20"/>
                <w:szCs w:val="20"/>
              </w:rPr>
              <w:t xml:space="preserve">. </w:t>
            </w:r>
            <w:r w:rsidRPr="005E22DF">
              <w:rPr>
                <w:rFonts w:ascii="Arial" w:eastAsia="Times New Roman" w:hAnsi="Arial" w:cs="Arial"/>
                <w:color w:val="003366"/>
                <w:sz w:val="20"/>
                <w:szCs w:val="20"/>
              </w:rPr>
              <w:t xml:space="preserve"> </w:t>
            </w:r>
            <w:r w:rsidR="00CA2520" w:rsidRPr="005E22DF">
              <w:rPr>
                <w:rFonts w:ascii="Arial" w:eastAsia="Times New Roman" w:hAnsi="Arial" w:cs="Arial"/>
                <w:color w:val="003366"/>
                <w:sz w:val="20"/>
                <w:szCs w:val="20"/>
              </w:rPr>
              <w:t xml:space="preserve">I want you to work as a group to learn – that means attendance is expected and preparation/participation is required. </w:t>
            </w:r>
            <w:r w:rsidRPr="005E22DF">
              <w:rPr>
                <w:rFonts w:ascii="Arial" w:eastAsia="Times New Roman" w:hAnsi="Arial" w:cs="Arial"/>
                <w:color w:val="003366"/>
                <w:sz w:val="20"/>
                <w:szCs w:val="20"/>
              </w:rPr>
              <w:t>This participation is worth 1</w:t>
            </w:r>
            <w:r w:rsidR="00AF64E0">
              <w:rPr>
                <w:rFonts w:ascii="Arial" w:eastAsia="Times New Roman" w:hAnsi="Arial" w:cs="Arial"/>
                <w:color w:val="003366"/>
                <w:sz w:val="20"/>
                <w:szCs w:val="20"/>
              </w:rPr>
              <w:t>5</w:t>
            </w:r>
            <w:r w:rsidRPr="005E22DF">
              <w:rPr>
                <w:rFonts w:ascii="Arial" w:eastAsia="Times New Roman" w:hAnsi="Arial" w:cs="Arial"/>
                <w:color w:val="003366"/>
                <w:sz w:val="20"/>
                <w:szCs w:val="20"/>
              </w:rPr>
              <w:t xml:space="preserve">% </w:t>
            </w:r>
            <w:r w:rsidR="00AF64E0">
              <w:rPr>
                <w:rFonts w:ascii="Arial" w:eastAsia="Times New Roman" w:hAnsi="Arial" w:cs="Arial"/>
                <w:color w:val="003366"/>
                <w:sz w:val="20"/>
                <w:szCs w:val="20"/>
              </w:rPr>
              <w:t xml:space="preserve">(10% Participation – 5% Discussion postings) </w:t>
            </w:r>
            <w:r w:rsidRPr="005E22DF">
              <w:rPr>
                <w:rFonts w:ascii="Arial" w:eastAsia="Times New Roman" w:hAnsi="Arial" w:cs="Arial"/>
                <w:color w:val="003366"/>
                <w:sz w:val="20"/>
                <w:szCs w:val="20"/>
              </w:rPr>
              <w:t xml:space="preserve">of your course grade and </w:t>
            </w:r>
            <w:r w:rsidR="00154319" w:rsidRPr="005E22DF">
              <w:rPr>
                <w:rFonts w:ascii="Arial" w:eastAsia="Times New Roman" w:hAnsi="Arial" w:cs="Arial"/>
                <w:color w:val="003366"/>
                <w:sz w:val="20"/>
                <w:szCs w:val="20"/>
              </w:rPr>
              <w:t>it’s</w:t>
            </w:r>
            <w:r w:rsidRPr="005E22DF">
              <w:rPr>
                <w:rFonts w:ascii="Arial" w:eastAsia="Times New Roman" w:hAnsi="Arial" w:cs="Arial"/>
                <w:color w:val="003366"/>
                <w:sz w:val="20"/>
                <w:szCs w:val="20"/>
              </w:rPr>
              <w:t xml:space="preserve"> evaluated not only on participation but the quality of what you have to say. </w:t>
            </w:r>
          </w:p>
          <w:p w:rsidR="00F51701" w:rsidRPr="005E22DF" w:rsidRDefault="00F51701" w:rsidP="00F51701">
            <w:pPr>
              <w:spacing w:before="100" w:beforeAutospacing="1" w:after="240" w:line="240" w:lineRule="auto"/>
              <w:rPr>
                <w:rFonts w:ascii="Arial" w:eastAsia="Times New Roman" w:hAnsi="Arial" w:cs="Arial"/>
                <w:color w:val="003366"/>
                <w:sz w:val="20"/>
                <w:szCs w:val="20"/>
              </w:rPr>
            </w:pPr>
          </w:p>
        </w:tc>
      </w:tr>
      <w:tr w:rsidR="00F51701" w:rsidRPr="005E22DF" w:rsidTr="00AF64E0">
        <w:tc>
          <w:tcPr>
            <w:tcW w:w="0" w:type="auto"/>
            <w:gridSpan w:val="2"/>
            <w:shd w:val="clear" w:color="auto" w:fill="EEF7F7"/>
            <w:hideMark/>
          </w:tcPr>
          <w:p w:rsidR="00F51701" w:rsidRPr="005E22DF" w:rsidRDefault="00F51701" w:rsidP="00F51701">
            <w:pPr>
              <w:spacing w:after="0" w:line="240" w:lineRule="auto"/>
              <w:rPr>
                <w:rFonts w:ascii="Arial" w:eastAsia="Times New Roman" w:hAnsi="Arial" w:cs="Arial"/>
                <w:color w:val="003366"/>
                <w:sz w:val="20"/>
                <w:szCs w:val="20"/>
              </w:rPr>
            </w:pPr>
            <w:r w:rsidRPr="005E22DF">
              <w:rPr>
                <w:rFonts w:ascii="Arial" w:eastAsia="Times New Roman" w:hAnsi="Arial" w:cs="Arial"/>
                <w:b/>
                <w:bCs/>
                <w:color w:val="003366"/>
                <w:sz w:val="20"/>
                <w:szCs w:val="20"/>
              </w:rPr>
              <w:t>Office Hours</w:t>
            </w:r>
            <w:r w:rsidRPr="005E22DF">
              <w:rPr>
                <w:rFonts w:ascii="Arial" w:eastAsia="Times New Roman" w:hAnsi="Arial" w:cs="Arial"/>
                <w:color w:val="003366"/>
                <w:sz w:val="20"/>
                <w:szCs w:val="20"/>
              </w:rPr>
              <w:t xml:space="preserve"> </w:t>
            </w: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r w:rsidRPr="005E22DF">
              <w:rPr>
                <w:rFonts w:ascii="Arial" w:eastAsia="Times New Roman" w:hAnsi="Arial" w:cs="Arial"/>
                <w:color w:val="003366"/>
                <w:sz w:val="20"/>
                <w:szCs w:val="20"/>
              </w:rPr>
              <w:br/>
              <w:t xml:space="preserve">My job is to help you learn! Please do not hesitate to contact me. </w:t>
            </w:r>
          </w:p>
          <w:p w:rsidR="00CA2520" w:rsidRPr="005E22DF" w:rsidRDefault="00F51701" w:rsidP="00CA2520">
            <w:pPr>
              <w:spacing w:before="100" w:beforeAutospacing="1" w:after="100" w:afterAutospacing="1" w:line="240" w:lineRule="auto"/>
              <w:rPr>
                <w:rFonts w:ascii="Arial" w:eastAsia="Times New Roman" w:hAnsi="Arial" w:cs="Arial"/>
                <w:color w:val="003366"/>
                <w:sz w:val="20"/>
                <w:szCs w:val="20"/>
              </w:rPr>
            </w:pPr>
            <w:r w:rsidRPr="005E22DF">
              <w:rPr>
                <w:rFonts w:ascii="Arial" w:eastAsia="Times New Roman" w:hAnsi="Arial" w:cs="Arial"/>
                <w:color w:val="003366"/>
                <w:sz w:val="20"/>
                <w:szCs w:val="20"/>
              </w:rPr>
              <w:t xml:space="preserve">My office hours are noted on my web page at </w:t>
            </w:r>
            <w:hyperlink r:id="rId17" w:history="1">
              <w:r w:rsidRPr="005E22DF">
                <w:rPr>
                  <w:rFonts w:ascii="Arial" w:eastAsia="Times New Roman" w:hAnsi="Arial" w:cs="Arial"/>
                  <w:color w:val="0000FF"/>
                  <w:sz w:val="20"/>
                  <w:szCs w:val="20"/>
                </w:rPr>
                <w:t>http://cville.cna.nl.ca/ptilley</w:t>
              </w:r>
            </w:hyperlink>
            <w:r w:rsidRPr="005E22DF">
              <w:rPr>
                <w:rFonts w:ascii="Arial" w:eastAsia="Times New Roman" w:hAnsi="Arial" w:cs="Arial"/>
                <w:color w:val="003366"/>
                <w:sz w:val="20"/>
                <w:szCs w:val="20"/>
              </w:rPr>
              <w:t>. However, please do not hesitate to contact me any time. My office telephone has voicemail so it is available 24/7. I will get back to you no later than the next working day. My telephone number is 709.466.694</w:t>
            </w:r>
            <w:r w:rsidR="00CA2520" w:rsidRPr="005E22DF">
              <w:rPr>
                <w:rFonts w:ascii="Arial" w:eastAsia="Times New Roman" w:hAnsi="Arial" w:cs="Arial"/>
                <w:color w:val="003366"/>
                <w:sz w:val="20"/>
                <w:szCs w:val="20"/>
              </w:rPr>
              <w:t>8</w:t>
            </w:r>
            <w:r w:rsidR="00154319">
              <w:rPr>
                <w:rFonts w:ascii="Arial" w:eastAsia="Times New Roman" w:hAnsi="Arial" w:cs="Arial"/>
                <w:color w:val="003366"/>
                <w:sz w:val="20"/>
                <w:szCs w:val="20"/>
              </w:rPr>
              <w:t>. O</w:t>
            </w:r>
            <w:r w:rsidRPr="005E22DF">
              <w:rPr>
                <w:rFonts w:ascii="Arial" w:eastAsia="Times New Roman" w:hAnsi="Arial" w:cs="Arial"/>
                <w:color w:val="003366"/>
                <w:sz w:val="20"/>
                <w:szCs w:val="20"/>
              </w:rPr>
              <w:t xml:space="preserve"> My office is Room </w:t>
            </w:r>
            <w:r w:rsidR="00CA2520" w:rsidRPr="005E22DF">
              <w:rPr>
                <w:rFonts w:ascii="Arial" w:eastAsia="Times New Roman" w:hAnsi="Arial" w:cs="Arial"/>
                <w:color w:val="003366"/>
                <w:sz w:val="20"/>
                <w:szCs w:val="20"/>
              </w:rPr>
              <w:t>247</w:t>
            </w:r>
            <w:r w:rsidRPr="005E22DF">
              <w:rPr>
                <w:rFonts w:ascii="Arial" w:eastAsia="Times New Roman" w:hAnsi="Arial" w:cs="Arial"/>
                <w:color w:val="003366"/>
                <w:sz w:val="20"/>
                <w:szCs w:val="20"/>
              </w:rPr>
              <w:t xml:space="preserve">, Clarenville Campus. </w:t>
            </w:r>
            <w:r w:rsidR="00CA2520" w:rsidRPr="005E22DF">
              <w:rPr>
                <w:rFonts w:ascii="Arial" w:eastAsia="Times New Roman" w:hAnsi="Arial" w:cs="Arial"/>
                <w:color w:val="003366"/>
                <w:sz w:val="20"/>
                <w:szCs w:val="20"/>
              </w:rPr>
              <w:t xml:space="preserve">I encourage you to email me </w:t>
            </w:r>
            <w:r w:rsidRPr="005E22DF">
              <w:rPr>
                <w:rFonts w:ascii="Arial" w:eastAsia="Times New Roman" w:hAnsi="Arial" w:cs="Arial"/>
                <w:color w:val="003366"/>
                <w:sz w:val="20"/>
                <w:szCs w:val="20"/>
              </w:rPr>
              <w:t xml:space="preserve">with your questions. As well, my regular email is available at </w:t>
            </w:r>
            <w:hyperlink r:id="rId18" w:history="1">
              <w:r w:rsidRPr="005E22DF">
                <w:rPr>
                  <w:rFonts w:ascii="Arial" w:eastAsia="Times New Roman" w:hAnsi="Arial" w:cs="Arial"/>
                  <w:color w:val="0000FF"/>
                  <w:sz w:val="20"/>
                  <w:szCs w:val="20"/>
                </w:rPr>
                <w:t>paul.tilley@cna.nl.ca</w:t>
              </w:r>
            </w:hyperlink>
            <w:r w:rsidRPr="005E22DF">
              <w:rPr>
                <w:rFonts w:ascii="Arial" w:eastAsia="Times New Roman" w:hAnsi="Arial" w:cs="Arial"/>
                <w:color w:val="003366"/>
                <w:sz w:val="20"/>
                <w:szCs w:val="20"/>
              </w:rPr>
              <w:t xml:space="preserve">. </w:t>
            </w:r>
          </w:p>
          <w:p w:rsidR="00F51701" w:rsidRPr="005E22DF" w:rsidRDefault="00F51701" w:rsidP="00F51701">
            <w:pPr>
              <w:spacing w:before="100" w:beforeAutospacing="1" w:after="240" w:line="240" w:lineRule="auto"/>
              <w:rPr>
                <w:rFonts w:ascii="Arial" w:eastAsia="Times New Roman" w:hAnsi="Arial" w:cs="Arial"/>
                <w:color w:val="003366"/>
                <w:sz w:val="20"/>
                <w:szCs w:val="20"/>
              </w:rPr>
            </w:pPr>
          </w:p>
        </w:tc>
      </w:tr>
      <w:tr w:rsidR="00F51701" w:rsidRPr="005E22DF" w:rsidTr="00AF64E0">
        <w:tc>
          <w:tcPr>
            <w:tcW w:w="0" w:type="auto"/>
            <w:gridSpan w:val="2"/>
            <w:shd w:val="clear" w:color="auto" w:fill="EEF7F7"/>
            <w:hideMark/>
          </w:tcPr>
          <w:p w:rsidR="00F51701" w:rsidRPr="005E22DF" w:rsidRDefault="00F51701" w:rsidP="00F51701">
            <w:pPr>
              <w:spacing w:after="0" w:line="240" w:lineRule="auto"/>
              <w:rPr>
                <w:rFonts w:ascii="Arial" w:eastAsia="Times New Roman" w:hAnsi="Arial" w:cs="Arial"/>
                <w:color w:val="003366"/>
                <w:sz w:val="20"/>
                <w:szCs w:val="20"/>
              </w:rPr>
            </w:pPr>
            <w:r w:rsidRPr="005E22DF">
              <w:rPr>
                <w:rFonts w:ascii="Arial" w:eastAsia="Times New Roman" w:hAnsi="Arial" w:cs="Arial"/>
                <w:b/>
                <w:bCs/>
                <w:color w:val="003366"/>
                <w:sz w:val="20"/>
                <w:szCs w:val="20"/>
              </w:rPr>
              <w:lastRenderedPageBreak/>
              <w:t>Late Reports</w:t>
            </w:r>
            <w:r w:rsidRPr="005E22DF">
              <w:rPr>
                <w:rFonts w:ascii="Arial" w:eastAsia="Times New Roman" w:hAnsi="Arial" w:cs="Arial"/>
                <w:color w:val="003366"/>
                <w:sz w:val="20"/>
                <w:szCs w:val="20"/>
              </w:rPr>
              <w:t xml:space="preserve"> </w:t>
            </w: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F51701" w:rsidRPr="005E22DF" w:rsidRDefault="00F51701" w:rsidP="00F51701">
            <w:pPr>
              <w:spacing w:after="240" w:line="240" w:lineRule="auto"/>
              <w:rPr>
                <w:rFonts w:ascii="Arial" w:eastAsia="Times New Roman" w:hAnsi="Arial" w:cs="Arial"/>
                <w:color w:val="003366"/>
                <w:sz w:val="20"/>
                <w:szCs w:val="20"/>
              </w:rPr>
            </w:pPr>
            <w:r w:rsidRPr="005E22DF">
              <w:rPr>
                <w:rFonts w:ascii="Arial" w:eastAsia="Times New Roman" w:hAnsi="Arial" w:cs="Arial"/>
                <w:color w:val="003366"/>
                <w:sz w:val="20"/>
                <w:szCs w:val="20"/>
              </w:rPr>
              <w:br/>
              <w:t xml:space="preserve">Projects and/or assignments are to be submitted on or before the specified time. </w:t>
            </w:r>
            <w:r w:rsidRPr="005E22DF">
              <w:rPr>
                <w:rFonts w:ascii="Arial" w:eastAsia="Times New Roman" w:hAnsi="Arial" w:cs="Arial"/>
                <w:b/>
                <w:bCs/>
                <w:color w:val="003366"/>
                <w:sz w:val="20"/>
                <w:szCs w:val="20"/>
              </w:rPr>
              <w:t>Late projects or assignments will not be accepted without prior approval of the instructor.</w:t>
            </w:r>
          </w:p>
        </w:tc>
      </w:tr>
      <w:tr w:rsidR="00F51701" w:rsidRPr="005E22DF" w:rsidTr="00AF64E0">
        <w:tc>
          <w:tcPr>
            <w:tcW w:w="0" w:type="auto"/>
            <w:gridSpan w:val="2"/>
            <w:shd w:val="clear" w:color="auto" w:fill="EEF7F7"/>
            <w:hideMark/>
          </w:tcPr>
          <w:p w:rsidR="00F51701" w:rsidRPr="005E22DF" w:rsidRDefault="00F51701" w:rsidP="00F51701">
            <w:pPr>
              <w:spacing w:after="0" w:line="240" w:lineRule="auto"/>
              <w:rPr>
                <w:rFonts w:ascii="Arial" w:eastAsia="Times New Roman" w:hAnsi="Arial" w:cs="Arial"/>
                <w:color w:val="003366"/>
                <w:sz w:val="20"/>
                <w:szCs w:val="20"/>
              </w:rPr>
            </w:pPr>
          </w:p>
        </w:tc>
      </w:tr>
      <w:tr w:rsidR="00F51701" w:rsidRPr="005E22DF" w:rsidTr="00AF64E0">
        <w:tc>
          <w:tcPr>
            <w:tcW w:w="126" w:type="dxa"/>
            <w:shd w:val="clear" w:color="auto" w:fill="FFFFFF"/>
            <w:hideMark/>
          </w:tcPr>
          <w:p w:rsidR="00F51701" w:rsidRPr="005E22DF" w:rsidRDefault="0024102C" w:rsidP="00F51701">
            <w:pPr>
              <w:spacing w:after="0" w:line="240" w:lineRule="auto"/>
              <w:rPr>
                <w:rFonts w:ascii="Arial" w:eastAsia="Times New Roman" w:hAnsi="Arial" w:cs="Arial"/>
                <w:color w:val="003366"/>
                <w:sz w:val="20"/>
                <w:szCs w:val="20"/>
              </w:rPr>
            </w:pPr>
            <w:r w:rsidRPr="005E22DF">
              <w:rPr>
                <w:rFonts w:ascii="Arial" w:hAnsi="Arial" w:cs="Arial"/>
                <w:sz w:val="20"/>
                <w:szCs w:val="20"/>
              </w:rPr>
              <w:br w:type="page"/>
            </w:r>
          </w:p>
        </w:tc>
        <w:tc>
          <w:tcPr>
            <w:tcW w:w="12954" w:type="dxa"/>
            <w:shd w:val="clear" w:color="auto" w:fill="FFFFFF"/>
            <w:hideMark/>
          </w:tcPr>
          <w:p w:rsidR="00F51701" w:rsidRPr="005E22DF" w:rsidRDefault="00F51701" w:rsidP="0024102C">
            <w:pPr>
              <w:spacing w:before="100" w:beforeAutospacing="1" w:after="100" w:afterAutospacing="1" w:line="240" w:lineRule="auto"/>
              <w:ind w:left="720"/>
              <w:rPr>
                <w:rFonts w:ascii="Arial" w:eastAsia="Times New Roman" w:hAnsi="Arial" w:cs="Arial"/>
                <w:color w:val="003366"/>
                <w:sz w:val="20"/>
                <w:szCs w:val="20"/>
              </w:rPr>
            </w:pPr>
          </w:p>
        </w:tc>
      </w:tr>
      <w:tr w:rsidR="00F51701" w:rsidRPr="005E22DF" w:rsidTr="00AF64E0">
        <w:tc>
          <w:tcPr>
            <w:tcW w:w="0" w:type="auto"/>
            <w:gridSpan w:val="2"/>
            <w:shd w:val="clear" w:color="auto" w:fill="EEF7F7"/>
            <w:hideMark/>
          </w:tcPr>
          <w:p w:rsidR="00F51701" w:rsidRPr="005E22DF" w:rsidRDefault="00F51701" w:rsidP="00F51701">
            <w:pPr>
              <w:spacing w:after="0" w:line="240" w:lineRule="auto"/>
              <w:rPr>
                <w:rFonts w:ascii="Arial" w:eastAsia="Times New Roman" w:hAnsi="Arial" w:cs="Arial"/>
                <w:color w:val="003366"/>
                <w:sz w:val="20"/>
                <w:szCs w:val="20"/>
              </w:rPr>
            </w:pP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r>
      <w:tr w:rsidR="00F51701" w:rsidRPr="005E22DF" w:rsidTr="00AF64E0">
        <w:tc>
          <w:tcPr>
            <w:tcW w:w="0" w:type="auto"/>
            <w:gridSpan w:val="2"/>
            <w:shd w:val="clear" w:color="auto" w:fill="EEF7F7"/>
            <w:hideMark/>
          </w:tcPr>
          <w:p w:rsidR="00F51701" w:rsidRPr="005E22DF" w:rsidRDefault="00F51701" w:rsidP="00F51701">
            <w:pPr>
              <w:spacing w:after="0" w:line="240" w:lineRule="auto"/>
              <w:rPr>
                <w:rFonts w:ascii="Arial" w:eastAsia="Times New Roman" w:hAnsi="Arial" w:cs="Arial"/>
                <w:color w:val="003366"/>
                <w:sz w:val="20"/>
                <w:szCs w:val="20"/>
              </w:rPr>
            </w:pPr>
          </w:p>
        </w:tc>
      </w:tr>
      <w:tr w:rsidR="00F51701" w:rsidRPr="005E22DF" w:rsidTr="00AF64E0">
        <w:tc>
          <w:tcPr>
            <w:tcW w:w="0" w:type="auto"/>
            <w:shd w:val="clear" w:color="auto" w:fill="FFFFFF"/>
            <w:hideMark/>
          </w:tcPr>
          <w:p w:rsidR="00F51701" w:rsidRPr="005E22DF" w:rsidRDefault="00F51701" w:rsidP="00F51701">
            <w:pPr>
              <w:spacing w:after="0" w:line="240" w:lineRule="auto"/>
              <w:rPr>
                <w:rFonts w:ascii="Arial" w:eastAsia="Times New Roman" w:hAnsi="Arial" w:cs="Arial"/>
                <w:color w:val="003366"/>
                <w:sz w:val="20"/>
                <w:szCs w:val="20"/>
              </w:rPr>
            </w:pPr>
          </w:p>
        </w:tc>
        <w:tc>
          <w:tcPr>
            <w:tcW w:w="0" w:type="auto"/>
            <w:shd w:val="clear" w:color="auto" w:fill="FFFFFF"/>
            <w:hideMark/>
          </w:tcPr>
          <w:p w:rsidR="00F51701" w:rsidRPr="005E22DF" w:rsidRDefault="00F51701" w:rsidP="00CA2520">
            <w:pPr>
              <w:spacing w:before="100" w:beforeAutospacing="1" w:after="100" w:afterAutospacing="1" w:line="240" w:lineRule="auto"/>
              <w:rPr>
                <w:rFonts w:ascii="Arial" w:eastAsia="Times New Roman" w:hAnsi="Arial" w:cs="Arial"/>
                <w:color w:val="003366"/>
                <w:sz w:val="20"/>
                <w:szCs w:val="20"/>
              </w:rPr>
            </w:pPr>
          </w:p>
        </w:tc>
      </w:tr>
    </w:tbl>
    <w:p w:rsidR="00E8178F" w:rsidRDefault="00E8178F"/>
    <w:sectPr w:rsidR="00E8178F" w:rsidSect="00BB2D4C">
      <w:headerReference w:type="even" r:id="rId19"/>
      <w:headerReference w:type="default" r:id="rId20"/>
      <w:footerReference w:type="even" r:id="rId21"/>
      <w:footerReference w:type="default" r:id="rId22"/>
      <w:headerReference w:type="first" r:id="rId23"/>
      <w:footerReference w:type="first" r:id="rId24"/>
      <w:pgSz w:w="15840" w:h="12240" w:orient="landscape"/>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B68" w:rsidRDefault="00C72B68" w:rsidP="0024102C">
      <w:pPr>
        <w:spacing w:after="0" w:line="240" w:lineRule="auto"/>
      </w:pPr>
      <w:r>
        <w:separator/>
      </w:r>
    </w:p>
  </w:endnote>
  <w:endnote w:type="continuationSeparator" w:id="0">
    <w:p w:rsidR="00C72B68" w:rsidRDefault="00C72B68" w:rsidP="00241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102C" w:rsidRDefault="005E0907">
    <w:pPr>
      <w:pStyle w:val="Footer"/>
      <w:pBdr>
        <w:top w:val="thinThickSmallGap" w:sz="24" w:space="1" w:color="622423" w:themeColor="accent2" w:themeShade="7F"/>
      </w:pBdr>
      <w:rPr>
        <w:rFonts w:asciiTheme="majorHAnsi" w:hAnsiTheme="majorHAnsi"/>
      </w:rPr>
    </w:pPr>
    <w:r>
      <w:rPr>
        <w:rFonts w:ascii="Arial" w:hAnsi="Arial" w:cs="Arial"/>
        <w:noProof/>
        <w:sz w:val="16"/>
      </w:rPr>
      <w:drawing>
        <wp:inline distT="0" distB="0" distL="0" distR="0">
          <wp:extent cx="428625" cy="275759"/>
          <wp:effectExtent l="19050" t="0" r="9525" b="0"/>
          <wp:docPr id="3" name="Picture 2" descr="CNA 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A Logo small.jpg"/>
                  <pic:cNvPicPr/>
                </pic:nvPicPr>
                <pic:blipFill>
                  <a:blip r:embed="rId1"/>
                  <a:stretch>
                    <a:fillRect/>
                  </a:stretch>
                </pic:blipFill>
                <pic:spPr>
                  <a:xfrm>
                    <a:off x="0" y="0"/>
                    <a:ext cx="428625" cy="275759"/>
                  </a:xfrm>
                  <a:prstGeom prst="rect">
                    <a:avLst/>
                  </a:prstGeom>
                </pic:spPr>
              </pic:pic>
            </a:graphicData>
          </a:graphic>
        </wp:inline>
      </w:drawing>
    </w:r>
    <w:r w:rsidR="00DF25A0">
      <w:rPr>
        <w:rFonts w:ascii="Arial" w:hAnsi="Arial" w:cs="Arial"/>
        <w:sz w:val="16"/>
      </w:rPr>
      <w:t>HN2130</w:t>
    </w:r>
    <w:r w:rsidR="0024102C" w:rsidRPr="0024102C">
      <w:rPr>
        <w:rFonts w:ascii="Arial" w:hAnsi="Arial" w:cs="Arial"/>
        <w:sz w:val="16"/>
      </w:rPr>
      <w:t xml:space="preserve"> – </w:t>
    </w:r>
    <w:r w:rsidR="00DF25A0">
      <w:rPr>
        <w:rFonts w:ascii="Arial" w:hAnsi="Arial" w:cs="Arial"/>
        <w:sz w:val="16"/>
      </w:rPr>
      <w:t>Recruitment and Selection</w:t>
    </w:r>
    <w:r w:rsidR="0024102C" w:rsidRPr="0024102C">
      <w:rPr>
        <w:rFonts w:ascii="Arial" w:hAnsi="Arial" w:cs="Arial"/>
        <w:sz w:val="16"/>
      </w:rPr>
      <w:ptab w:relativeTo="margin" w:alignment="right" w:leader="none"/>
    </w:r>
    <w:r w:rsidR="0024102C" w:rsidRPr="0024102C">
      <w:rPr>
        <w:rFonts w:ascii="Arial" w:hAnsi="Arial" w:cs="Arial"/>
        <w:sz w:val="16"/>
      </w:rPr>
      <w:t xml:space="preserve">Page </w:t>
    </w:r>
    <w:r w:rsidR="00971605" w:rsidRPr="0024102C">
      <w:rPr>
        <w:rFonts w:ascii="Arial" w:hAnsi="Arial" w:cs="Arial"/>
        <w:sz w:val="16"/>
      </w:rPr>
      <w:fldChar w:fldCharType="begin"/>
    </w:r>
    <w:r w:rsidR="0024102C" w:rsidRPr="0024102C">
      <w:rPr>
        <w:rFonts w:ascii="Arial" w:hAnsi="Arial" w:cs="Arial"/>
        <w:sz w:val="16"/>
      </w:rPr>
      <w:instrText xml:space="preserve"> PAGE   \* MERGEFORMAT </w:instrText>
    </w:r>
    <w:r w:rsidR="00971605" w:rsidRPr="0024102C">
      <w:rPr>
        <w:rFonts w:ascii="Arial" w:hAnsi="Arial" w:cs="Arial"/>
        <w:sz w:val="16"/>
      </w:rPr>
      <w:fldChar w:fldCharType="separate"/>
    </w:r>
    <w:r w:rsidR="00D5313B">
      <w:rPr>
        <w:rFonts w:ascii="Arial" w:hAnsi="Arial" w:cs="Arial"/>
        <w:noProof/>
        <w:sz w:val="16"/>
      </w:rPr>
      <w:t>1</w:t>
    </w:r>
    <w:r w:rsidR="00971605" w:rsidRPr="0024102C">
      <w:rPr>
        <w:rFonts w:ascii="Arial" w:hAnsi="Arial" w:cs="Arial"/>
        <w:sz w:val="16"/>
      </w:rPr>
      <w:fldChar w:fldCharType="end"/>
    </w:r>
  </w:p>
  <w:p w:rsidR="0024102C" w:rsidRDefault="0024102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B68" w:rsidRDefault="00C72B68" w:rsidP="0024102C">
      <w:pPr>
        <w:spacing w:after="0" w:line="240" w:lineRule="auto"/>
      </w:pPr>
      <w:r>
        <w:separator/>
      </w:r>
    </w:p>
  </w:footnote>
  <w:footnote w:type="continuationSeparator" w:id="0">
    <w:p w:rsidR="00C72B68" w:rsidRDefault="00C72B68" w:rsidP="002410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909" w:rsidRDefault="000F79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92167B"/>
    <w:multiLevelType w:val="hybridMultilevel"/>
    <w:tmpl w:val="2CEDF8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3F49671"/>
    <w:multiLevelType w:val="hybridMultilevel"/>
    <w:tmpl w:val="99A73D3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3E69D9A"/>
    <w:multiLevelType w:val="hybridMultilevel"/>
    <w:tmpl w:val="D8DFB8F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E87C91"/>
    <w:multiLevelType w:val="hybridMultilevel"/>
    <w:tmpl w:val="53D6B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801118"/>
    <w:multiLevelType w:val="hybridMultilevel"/>
    <w:tmpl w:val="E820A02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6596CAD"/>
    <w:multiLevelType w:val="hybridMultilevel"/>
    <w:tmpl w:val="CA0224B4"/>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3ACF6135"/>
    <w:multiLevelType w:val="hybridMultilevel"/>
    <w:tmpl w:val="F49E14E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1B8613D"/>
    <w:multiLevelType w:val="hybridMultilevel"/>
    <w:tmpl w:val="88CCA0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BD0A36"/>
    <w:multiLevelType w:val="hybridMultilevel"/>
    <w:tmpl w:val="EB8A00E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8006460"/>
    <w:multiLevelType w:val="hybridMultilevel"/>
    <w:tmpl w:val="F25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B633B8"/>
    <w:multiLevelType w:val="hybridMultilevel"/>
    <w:tmpl w:val="B480404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598C29C1"/>
    <w:multiLevelType w:val="hybridMultilevel"/>
    <w:tmpl w:val="30F8F14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6B875AC0"/>
    <w:multiLevelType w:val="hybridMultilevel"/>
    <w:tmpl w:val="6686A9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60147DF"/>
    <w:multiLevelType w:val="hybridMultilevel"/>
    <w:tmpl w:val="DF5A1D8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734D08"/>
    <w:multiLevelType w:val="hybridMultilevel"/>
    <w:tmpl w:val="FBDD5B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7F04D3DD"/>
    <w:multiLevelType w:val="hybridMultilevel"/>
    <w:tmpl w:val="F648DBB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
  </w:num>
  <w:num w:numId="2">
    <w:abstractNumId w:val="6"/>
  </w:num>
  <w:num w:numId="3">
    <w:abstractNumId w:val="5"/>
  </w:num>
  <w:num w:numId="4">
    <w:abstractNumId w:val="10"/>
  </w:num>
  <w:num w:numId="5">
    <w:abstractNumId w:val="11"/>
  </w:num>
  <w:num w:numId="6">
    <w:abstractNumId w:val="9"/>
  </w:num>
  <w:num w:numId="7">
    <w:abstractNumId w:val="3"/>
  </w:num>
  <w:num w:numId="8">
    <w:abstractNumId w:val="2"/>
  </w:num>
  <w:num w:numId="9">
    <w:abstractNumId w:val="14"/>
  </w:num>
  <w:num w:numId="10">
    <w:abstractNumId w:val="0"/>
  </w:num>
  <w:num w:numId="11">
    <w:abstractNumId w:val="8"/>
  </w:num>
  <w:num w:numId="12">
    <w:abstractNumId w:val="1"/>
  </w:num>
  <w:num w:numId="13">
    <w:abstractNumId w:val="15"/>
  </w:num>
  <w:num w:numId="14">
    <w:abstractNumId w:val="7"/>
  </w:num>
  <w:num w:numId="15">
    <w:abstractNumId w:val="13"/>
  </w:num>
  <w:num w:numId="1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701"/>
    <w:rsid w:val="00032A7E"/>
    <w:rsid w:val="00047C77"/>
    <w:rsid w:val="0007380B"/>
    <w:rsid w:val="000A24C1"/>
    <w:rsid w:val="000C5C99"/>
    <w:rsid w:val="000D4FF9"/>
    <w:rsid w:val="000F7909"/>
    <w:rsid w:val="00120444"/>
    <w:rsid w:val="0012448D"/>
    <w:rsid w:val="00154319"/>
    <w:rsid w:val="00190D89"/>
    <w:rsid w:val="001D7565"/>
    <w:rsid w:val="001E3906"/>
    <w:rsid w:val="001E4251"/>
    <w:rsid w:val="002344A1"/>
    <w:rsid w:val="0024102C"/>
    <w:rsid w:val="00262C93"/>
    <w:rsid w:val="0029215F"/>
    <w:rsid w:val="002A3DE8"/>
    <w:rsid w:val="002B604F"/>
    <w:rsid w:val="0031032B"/>
    <w:rsid w:val="00390D93"/>
    <w:rsid w:val="003B357E"/>
    <w:rsid w:val="003E54AB"/>
    <w:rsid w:val="003F6038"/>
    <w:rsid w:val="0041590D"/>
    <w:rsid w:val="00425E61"/>
    <w:rsid w:val="00446F93"/>
    <w:rsid w:val="0048673F"/>
    <w:rsid w:val="004A3A82"/>
    <w:rsid w:val="00507F30"/>
    <w:rsid w:val="00520D27"/>
    <w:rsid w:val="00522A79"/>
    <w:rsid w:val="00554F1C"/>
    <w:rsid w:val="00596724"/>
    <w:rsid w:val="005B01CE"/>
    <w:rsid w:val="005D322B"/>
    <w:rsid w:val="005E0907"/>
    <w:rsid w:val="005E22DF"/>
    <w:rsid w:val="005F7F82"/>
    <w:rsid w:val="006A605D"/>
    <w:rsid w:val="006E0247"/>
    <w:rsid w:val="0071643C"/>
    <w:rsid w:val="00790595"/>
    <w:rsid w:val="007B2898"/>
    <w:rsid w:val="007C0233"/>
    <w:rsid w:val="007C4B09"/>
    <w:rsid w:val="007D6C50"/>
    <w:rsid w:val="007E5840"/>
    <w:rsid w:val="0088545D"/>
    <w:rsid w:val="0095062D"/>
    <w:rsid w:val="00971605"/>
    <w:rsid w:val="009B29F2"/>
    <w:rsid w:val="009B76D3"/>
    <w:rsid w:val="00A11D89"/>
    <w:rsid w:val="00A21D34"/>
    <w:rsid w:val="00A8281A"/>
    <w:rsid w:val="00AF11E0"/>
    <w:rsid w:val="00AF64E0"/>
    <w:rsid w:val="00BB0FC1"/>
    <w:rsid w:val="00BB2D4C"/>
    <w:rsid w:val="00BC4BA5"/>
    <w:rsid w:val="00BE1011"/>
    <w:rsid w:val="00C03957"/>
    <w:rsid w:val="00C07574"/>
    <w:rsid w:val="00C72B68"/>
    <w:rsid w:val="00C93D3F"/>
    <w:rsid w:val="00CA2520"/>
    <w:rsid w:val="00CB4F4C"/>
    <w:rsid w:val="00CF6161"/>
    <w:rsid w:val="00D5313B"/>
    <w:rsid w:val="00D96452"/>
    <w:rsid w:val="00DA32B7"/>
    <w:rsid w:val="00DB374C"/>
    <w:rsid w:val="00DC32C1"/>
    <w:rsid w:val="00DF25A0"/>
    <w:rsid w:val="00E23B7D"/>
    <w:rsid w:val="00E270F7"/>
    <w:rsid w:val="00E34F1C"/>
    <w:rsid w:val="00E6279B"/>
    <w:rsid w:val="00E8178F"/>
    <w:rsid w:val="00EA18AB"/>
    <w:rsid w:val="00F16CFF"/>
    <w:rsid w:val="00F43902"/>
    <w:rsid w:val="00F51701"/>
    <w:rsid w:val="00F55F44"/>
    <w:rsid w:val="00F973FA"/>
    <w:rsid w:val="00FA1661"/>
    <w:rsid w:val="00FB7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semiHidden/>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style2">
    <w:name w:val="style2"/>
    <w:basedOn w:val="DefaultParagraphFont"/>
    <w:rsid w:val="009B29F2"/>
  </w:style>
  <w:style w:type="character" w:customStyle="1" w:styleId="style1">
    <w:name w:val="style1"/>
    <w:basedOn w:val="DefaultParagraphFont"/>
    <w:rsid w:val="009B29F2"/>
  </w:style>
  <w:style w:type="character" w:customStyle="1" w:styleId="style3">
    <w:name w:val="style3"/>
    <w:basedOn w:val="DefaultParagraphFont"/>
    <w:rsid w:val="009B29F2"/>
  </w:style>
  <w:style w:type="character" w:styleId="Emphasis">
    <w:name w:val="Emphasis"/>
    <w:basedOn w:val="DefaultParagraphFont"/>
    <w:uiPriority w:val="20"/>
    <w:qFormat/>
    <w:rsid w:val="00507F30"/>
    <w:rPr>
      <w:i/>
      <w:iCs/>
    </w:rPr>
  </w:style>
  <w:style w:type="paragraph" w:customStyle="1" w:styleId="Default">
    <w:name w:val="Default"/>
    <w:rsid w:val="00E270F7"/>
    <w:pPr>
      <w:autoSpaceDE w:val="0"/>
      <w:autoSpaceDN w:val="0"/>
      <w:adjustRightInd w:val="0"/>
      <w:spacing w:after="0" w:line="240" w:lineRule="auto"/>
    </w:pPr>
    <w:rPr>
      <w:rFonts w:ascii="Arial" w:hAnsi="Arial" w:cs="Arial"/>
      <w:color w:val="000000"/>
      <w:sz w:val="24"/>
      <w:szCs w:val="24"/>
    </w:rPr>
  </w:style>
  <w:style w:type="paragraph" w:styleId="Title">
    <w:name w:val="Title"/>
    <w:basedOn w:val="Default"/>
    <w:next w:val="Default"/>
    <w:link w:val="TitleChar"/>
    <w:uiPriority w:val="99"/>
    <w:qFormat/>
    <w:rsid w:val="00E270F7"/>
    <w:rPr>
      <w:color w:val="auto"/>
    </w:rPr>
  </w:style>
  <w:style w:type="character" w:customStyle="1" w:styleId="TitleChar">
    <w:name w:val="Title Char"/>
    <w:basedOn w:val="DefaultParagraphFont"/>
    <w:link w:val="Title"/>
    <w:uiPriority w:val="99"/>
    <w:rsid w:val="00E270F7"/>
    <w:rPr>
      <w:rFonts w:ascii="Arial" w:hAnsi="Arial" w:cs="Arial"/>
      <w:sz w:val="24"/>
      <w:szCs w:val="24"/>
    </w:rPr>
  </w:style>
  <w:style w:type="paragraph" w:styleId="BodyText2">
    <w:name w:val="Body Text 2"/>
    <w:basedOn w:val="Normal"/>
    <w:link w:val="BodyText2Char"/>
    <w:uiPriority w:val="99"/>
    <w:semiHidden/>
    <w:unhideWhenUsed/>
    <w:rsid w:val="00E270F7"/>
    <w:pPr>
      <w:spacing w:after="120" w:line="480" w:lineRule="auto"/>
    </w:pPr>
  </w:style>
  <w:style w:type="character" w:customStyle="1" w:styleId="BodyText2Char">
    <w:name w:val="Body Text 2 Char"/>
    <w:basedOn w:val="DefaultParagraphFont"/>
    <w:link w:val="BodyText2"/>
    <w:uiPriority w:val="99"/>
    <w:semiHidden/>
    <w:rsid w:val="00E270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semiHidden/>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style2">
    <w:name w:val="style2"/>
    <w:basedOn w:val="DefaultParagraphFont"/>
    <w:rsid w:val="009B29F2"/>
  </w:style>
  <w:style w:type="character" w:customStyle="1" w:styleId="style1">
    <w:name w:val="style1"/>
    <w:basedOn w:val="DefaultParagraphFont"/>
    <w:rsid w:val="009B29F2"/>
  </w:style>
  <w:style w:type="character" w:customStyle="1" w:styleId="style3">
    <w:name w:val="style3"/>
    <w:basedOn w:val="DefaultParagraphFont"/>
    <w:rsid w:val="009B29F2"/>
  </w:style>
  <w:style w:type="character" w:styleId="Emphasis">
    <w:name w:val="Emphasis"/>
    <w:basedOn w:val="DefaultParagraphFont"/>
    <w:uiPriority w:val="20"/>
    <w:qFormat/>
    <w:rsid w:val="00507F30"/>
    <w:rPr>
      <w:i/>
      <w:iCs/>
    </w:rPr>
  </w:style>
  <w:style w:type="paragraph" w:customStyle="1" w:styleId="Default">
    <w:name w:val="Default"/>
    <w:rsid w:val="00E270F7"/>
    <w:pPr>
      <w:autoSpaceDE w:val="0"/>
      <w:autoSpaceDN w:val="0"/>
      <w:adjustRightInd w:val="0"/>
      <w:spacing w:after="0" w:line="240" w:lineRule="auto"/>
    </w:pPr>
    <w:rPr>
      <w:rFonts w:ascii="Arial" w:hAnsi="Arial" w:cs="Arial"/>
      <w:color w:val="000000"/>
      <w:sz w:val="24"/>
      <w:szCs w:val="24"/>
    </w:rPr>
  </w:style>
  <w:style w:type="paragraph" w:styleId="Title">
    <w:name w:val="Title"/>
    <w:basedOn w:val="Default"/>
    <w:next w:val="Default"/>
    <w:link w:val="TitleChar"/>
    <w:uiPriority w:val="99"/>
    <w:qFormat/>
    <w:rsid w:val="00E270F7"/>
    <w:rPr>
      <w:color w:val="auto"/>
    </w:rPr>
  </w:style>
  <w:style w:type="character" w:customStyle="1" w:styleId="TitleChar">
    <w:name w:val="Title Char"/>
    <w:basedOn w:val="DefaultParagraphFont"/>
    <w:link w:val="Title"/>
    <w:uiPriority w:val="99"/>
    <w:rsid w:val="00E270F7"/>
    <w:rPr>
      <w:rFonts w:ascii="Arial" w:hAnsi="Arial" w:cs="Arial"/>
      <w:sz w:val="24"/>
      <w:szCs w:val="24"/>
    </w:rPr>
  </w:style>
  <w:style w:type="paragraph" w:styleId="BodyText2">
    <w:name w:val="Body Text 2"/>
    <w:basedOn w:val="Normal"/>
    <w:link w:val="BodyText2Char"/>
    <w:uiPriority w:val="99"/>
    <w:semiHidden/>
    <w:unhideWhenUsed/>
    <w:rsid w:val="00E270F7"/>
    <w:pPr>
      <w:spacing w:after="120" w:line="480" w:lineRule="auto"/>
    </w:pPr>
  </w:style>
  <w:style w:type="character" w:customStyle="1" w:styleId="BodyText2Char">
    <w:name w:val="Body Text 2 Char"/>
    <w:basedOn w:val="DefaultParagraphFont"/>
    <w:link w:val="BodyText2"/>
    <w:uiPriority w:val="99"/>
    <w:semiHidden/>
    <w:rsid w:val="00E270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7280">
      <w:bodyDiv w:val="1"/>
      <w:marLeft w:val="150"/>
      <w:marRight w:val="900"/>
      <w:marTop w:val="30"/>
      <w:marBottom w:val="225"/>
      <w:divBdr>
        <w:top w:val="none" w:sz="0" w:space="0" w:color="auto"/>
        <w:left w:val="none" w:sz="0" w:space="0" w:color="auto"/>
        <w:bottom w:val="none" w:sz="0" w:space="0" w:color="auto"/>
        <w:right w:val="none" w:sz="0" w:space="0" w:color="auto"/>
      </w:divBdr>
    </w:div>
    <w:div w:id="99567035">
      <w:bodyDiv w:val="1"/>
      <w:marLeft w:val="150"/>
      <w:marRight w:val="900"/>
      <w:marTop w:val="30"/>
      <w:marBottom w:val="225"/>
      <w:divBdr>
        <w:top w:val="none" w:sz="0" w:space="0" w:color="auto"/>
        <w:left w:val="none" w:sz="0" w:space="0" w:color="auto"/>
        <w:bottom w:val="none" w:sz="0" w:space="0" w:color="auto"/>
        <w:right w:val="none" w:sz="0" w:space="0" w:color="auto"/>
      </w:divBdr>
    </w:div>
    <w:div w:id="191000252">
      <w:bodyDiv w:val="1"/>
      <w:marLeft w:val="150"/>
      <w:marRight w:val="900"/>
      <w:marTop w:val="30"/>
      <w:marBottom w:val="225"/>
      <w:divBdr>
        <w:top w:val="none" w:sz="0" w:space="0" w:color="auto"/>
        <w:left w:val="none" w:sz="0" w:space="0" w:color="auto"/>
        <w:bottom w:val="none" w:sz="0" w:space="0" w:color="auto"/>
        <w:right w:val="none" w:sz="0" w:space="0" w:color="auto"/>
      </w:divBdr>
    </w:div>
    <w:div w:id="392847463">
      <w:bodyDiv w:val="1"/>
      <w:marLeft w:val="150"/>
      <w:marRight w:val="900"/>
      <w:marTop w:val="30"/>
      <w:marBottom w:val="225"/>
      <w:divBdr>
        <w:top w:val="none" w:sz="0" w:space="0" w:color="auto"/>
        <w:left w:val="none" w:sz="0" w:space="0" w:color="auto"/>
        <w:bottom w:val="none" w:sz="0" w:space="0" w:color="auto"/>
        <w:right w:val="none" w:sz="0" w:space="0" w:color="auto"/>
      </w:divBdr>
    </w:div>
    <w:div w:id="452217633">
      <w:bodyDiv w:val="1"/>
      <w:marLeft w:val="150"/>
      <w:marRight w:val="900"/>
      <w:marTop w:val="30"/>
      <w:marBottom w:val="225"/>
      <w:divBdr>
        <w:top w:val="none" w:sz="0" w:space="0" w:color="auto"/>
        <w:left w:val="none" w:sz="0" w:space="0" w:color="auto"/>
        <w:bottom w:val="none" w:sz="0" w:space="0" w:color="auto"/>
        <w:right w:val="none" w:sz="0" w:space="0" w:color="auto"/>
      </w:divBdr>
    </w:div>
    <w:div w:id="463079367">
      <w:bodyDiv w:val="1"/>
      <w:marLeft w:val="0"/>
      <w:marRight w:val="0"/>
      <w:marTop w:val="0"/>
      <w:marBottom w:val="0"/>
      <w:divBdr>
        <w:top w:val="none" w:sz="0" w:space="0" w:color="auto"/>
        <w:left w:val="none" w:sz="0" w:space="0" w:color="auto"/>
        <w:bottom w:val="none" w:sz="0" w:space="0" w:color="auto"/>
        <w:right w:val="none" w:sz="0" w:space="0" w:color="auto"/>
      </w:divBdr>
      <w:divsChild>
        <w:div w:id="1490096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032341">
          <w:blockQuote w:val="1"/>
          <w:marLeft w:val="720"/>
          <w:marRight w:val="720"/>
          <w:marTop w:val="100"/>
          <w:marBottom w:val="100"/>
          <w:divBdr>
            <w:top w:val="none" w:sz="0" w:space="0" w:color="auto"/>
            <w:left w:val="none" w:sz="0" w:space="0" w:color="auto"/>
            <w:bottom w:val="none" w:sz="0" w:space="0" w:color="auto"/>
            <w:right w:val="none" w:sz="0" w:space="0" w:color="auto"/>
          </w:divBdr>
        </w:div>
        <w:div w:id="769008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7766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187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144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091104">
          <w:blockQuote w:val="1"/>
          <w:marLeft w:val="720"/>
          <w:marRight w:val="720"/>
          <w:marTop w:val="100"/>
          <w:marBottom w:val="100"/>
          <w:divBdr>
            <w:top w:val="none" w:sz="0" w:space="0" w:color="auto"/>
            <w:left w:val="none" w:sz="0" w:space="0" w:color="auto"/>
            <w:bottom w:val="none" w:sz="0" w:space="0" w:color="auto"/>
            <w:right w:val="none" w:sz="0" w:space="0" w:color="auto"/>
          </w:divBdr>
        </w:div>
        <w:div w:id="56900763">
          <w:marLeft w:val="0"/>
          <w:marRight w:val="0"/>
          <w:marTop w:val="0"/>
          <w:marBottom w:val="0"/>
          <w:divBdr>
            <w:top w:val="none" w:sz="0" w:space="0" w:color="auto"/>
            <w:left w:val="none" w:sz="0" w:space="0" w:color="auto"/>
            <w:bottom w:val="none" w:sz="0" w:space="0" w:color="auto"/>
            <w:right w:val="none" w:sz="0" w:space="0" w:color="auto"/>
          </w:divBdr>
        </w:div>
        <w:div w:id="840579638">
          <w:marLeft w:val="0"/>
          <w:marRight w:val="0"/>
          <w:marTop w:val="0"/>
          <w:marBottom w:val="0"/>
          <w:divBdr>
            <w:top w:val="none" w:sz="0" w:space="0" w:color="auto"/>
            <w:left w:val="none" w:sz="0" w:space="0" w:color="auto"/>
            <w:bottom w:val="none" w:sz="0" w:space="0" w:color="auto"/>
            <w:right w:val="none" w:sz="0" w:space="0" w:color="auto"/>
          </w:divBdr>
        </w:div>
        <w:div w:id="1177695943">
          <w:marLeft w:val="0"/>
          <w:marRight w:val="0"/>
          <w:marTop w:val="0"/>
          <w:marBottom w:val="0"/>
          <w:divBdr>
            <w:top w:val="none" w:sz="0" w:space="0" w:color="auto"/>
            <w:left w:val="none" w:sz="0" w:space="0" w:color="auto"/>
            <w:bottom w:val="none" w:sz="0" w:space="0" w:color="auto"/>
            <w:right w:val="none" w:sz="0" w:space="0" w:color="auto"/>
          </w:divBdr>
        </w:div>
        <w:div w:id="260339171">
          <w:marLeft w:val="0"/>
          <w:marRight w:val="0"/>
          <w:marTop w:val="0"/>
          <w:marBottom w:val="0"/>
          <w:divBdr>
            <w:top w:val="none" w:sz="0" w:space="0" w:color="auto"/>
            <w:left w:val="none" w:sz="0" w:space="0" w:color="auto"/>
            <w:bottom w:val="none" w:sz="0" w:space="0" w:color="auto"/>
            <w:right w:val="none" w:sz="0" w:space="0" w:color="auto"/>
          </w:divBdr>
        </w:div>
        <w:div w:id="587618039">
          <w:marLeft w:val="0"/>
          <w:marRight w:val="0"/>
          <w:marTop w:val="0"/>
          <w:marBottom w:val="0"/>
          <w:divBdr>
            <w:top w:val="none" w:sz="0" w:space="0" w:color="auto"/>
            <w:left w:val="none" w:sz="0" w:space="0" w:color="auto"/>
            <w:bottom w:val="none" w:sz="0" w:space="0" w:color="auto"/>
            <w:right w:val="none" w:sz="0" w:space="0" w:color="auto"/>
          </w:divBdr>
        </w:div>
        <w:div w:id="1647516734">
          <w:marLeft w:val="0"/>
          <w:marRight w:val="0"/>
          <w:marTop w:val="0"/>
          <w:marBottom w:val="0"/>
          <w:divBdr>
            <w:top w:val="none" w:sz="0" w:space="0" w:color="auto"/>
            <w:left w:val="none" w:sz="0" w:space="0" w:color="auto"/>
            <w:bottom w:val="none" w:sz="0" w:space="0" w:color="auto"/>
            <w:right w:val="none" w:sz="0" w:space="0" w:color="auto"/>
          </w:divBdr>
        </w:div>
        <w:div w:id="155266317">
          <w:marLeft w:val="0"/>
          <w:marRight w:val="0"/>
          <w:marTop w:val="0"/>
          <w:marBottom w:val="0"/>
          <w:divBdr>
            <w:top w:val="none" w:sz="0" w:space="0" w:color="auto"/>
            <w:left w:val="none" w:sz="0" w:space="0" w:color="auto"/>
            <w:bottom w:val="none" w:sz="0" w:space="0" w:color="auto"/>
            <w:right w:val="none" w:sz="0" w:space="0" w:color="auto"/>
          </w:divBdr>
        </w:div>
        <w:div w:id="1830754279">
          <w:marLeft w:val="0"/>
          <w:marRight w:val="0"/>
          <w:marTop w:val="0"/>
          <w:marBottom w:val="0"/>
          <w:divBdr>
            <w:top w:val="none" w:sz="0" w:space="0" w:color="auto"/>
            <w:left w:val="none" w:sz="0" w:space="0" w:color="auto"/>
            <w:bottom w:val="none" w:sz="0" w:space="0" w:color="auto"/>
            <w:right w:val="none" w:sz="0" w:space="0" w:color="auto"/>
          </w:divBdr>
        </w:div>
        <w:div w:id="128785958">
          <w:marLeft w:val="0"/>
          <w:marRight w:val="0"/>
          <w:marTop w:val="0"/>
          <w:marBottom w:val="0"/>
          <w:divBdr>
            <w:top w:val="none" w:sz="0" w:space="0" w:color="auto"/>
            <w:left w:val="none" w:sz="0" w:space="0" w:color="auto"/>
            <w:bottom w:val="none" w:sz="0" w:space="0" w:color="auto"/>
            <w:right w:val="none" w:sz="0" w:space="0" w:color="auto"/>
          </w:divBdr>
        </w:div>
        <w:div w:id="1038554018">
          <w:marLeft w:val="0"/>
          <w:marRight w:val="0"/>
          <w:marTop w:val="0"/>
          <w:marBottom w:val="0"/>
          <w:divBdr>
            <w:top w:val="none" w:sz="0" w:space="0" w:color="auto"/>
            <w:left w:val="none" w:sz="0" w:space="0" w:color="auto"/>
            <w:bottom w:val="none" w:sz="0" w:space="0" w:color="auto"/>
            <w:right w:val="none" w:sz="0" w:space="0" w:color="auto"/>
          </w:divBdr>
        </w:div>
        <w:div w:id="926501657">
          <w:marLeft w:val="0"/>
          <w:marRight w:val="0"/>
          <w:marTop w:val="0"/>
          <w:marBottom w:val="0"/>
          <w:divBdr>
            <w:top w:val="none" w:sz="0" w:space="0" w:color="auto"/>
            <w:left w:val="none" w:sz="0" w:space="0" w:color="auto"/>
            <w:bottom w:val="none" w:sz="0" w:space="0" w:color="auto"/>
            <w:right w:val="none" w:sz="0" w:space="0" w:color="auto"/>
          </w:divBdr>
        </w:div>
        <w:div w:id="542448988">
          <w:marLeft w:val="0"/>
          <w:marRight w:val="0"/>
          <w:marTop w:val="0"/>
          <w:marBottom w:val="0"/>
          <w:divBdr>
            <w:top w:val="none" w:sz="0" w:space="0" w:color="auto"/>
            <w:left w:val="none" w:sz="0" w:space="0" w:color="auto"/>
            <w:bottom w:val="none" w:sz="0" w:space="0" w:color="auto"/>
            <w:right w:val="none" w:sz="0" w:space="0" w:color="auto"/>
          </w:divBdr>
        </w:div>
        <w:div w:id="1382629771">
          <w:marLeft w:val="0"/>
          <w:marRight w:val="0"/>
          <w:marTop w:val="0"/>
          <w:marBottom w:val="0"/>
          <w:divBdr>
            <w:top w:val="none" w:sz="0" w:space="0" w:color="auto"/>
            <w:left w:val="none" w:sz="0" w:space="0" w:color="auto"/>
            <w:bottom w:val="none" w:sz="0" w:space="0" w:color="auto"/>
            <w:right w:val="none" w:sz="0" w:space="0" w:color="auto"/>
          </w:divBdr>
        </w:div>
        <w:div w:id="196360001">
          <w:marLeft w:val="0"/>
          <w:marRight w:val="0"/>
          <w:marTop w:val="0"/>
          <w:marBottom w:val="0"/>
          <w:divBdr>
            <w:top w:val="none" w:sz="0" w:space="0" w:color="auto"/>
            <w:left w:val="none" w:sz="0" w:space="0" w:color="auto"/>
            <w:bottom w:val="none" w:sz="0" w:space="0" w:color="auto"/>
            <w:right w:val="none" w:sz="0" w:space="0" w:color="auto"/>
          </w:divBdr>
        </w:div>
      </w:divsChild>
    </w:div>
    <w:div w:id="510527618">
      <w:bodyDiv w:val="1"/>
      <w:marLeft w:val="0"/>
      <w:marRight w:val="0"/>
      <w:marTop w:val="0"/>
      <w:marBottom w:val="0"/>
      <w:divBdr>
        <w:top w:val="none" w:sz="0" w:space="0" w:color="auto"/>
        <w:left w:val="none" w:sz="0" w:space="0" w:color="auto"/>
        <w:bottom w:val="none" w:sz="0" w:space="0" w:color="auto"/>
        <w:right w:val="none" w:sz="0" w:space="0" w:color="auto"/>
      </w:divBdr>
    </w:div>
    <w:div w:id="713316101">
      <w:bodyDiv w:val="1"/>
      <w:marLeft w:val="0"/>
      <w:marRight w:val="0"/>
      <w:marTop w:val="0"/>
      <w:marBottom w:val="0"/>
      <w:divBdr>
        <w:top w:val="none" w:sz="0" w:space="0" w:color="auto"/>
        <w:left w:val="none" w:sz="0" w:space="0" w:color="auto"/>
        <w:bottom w:val="none" w:sz="0" w:space="0" w:color="auto"/>
        <w:right w:val="none" w:sz="0" w:space="0" w:color="auto"/>
      </w:divBdr>
    </w:div>
    <w:div w:id="748312324">
      <w:bodyDiv w:val="1"/>
      <w:marLeft w:val="0"/>
      <w:marRight w:val="0"/>
      <w:marTop w:val="0"/>
      <w:marBottom w:val="0"/>
      <w:divBdr>
        <w:top w:val="none" w:sz="0" w:space="0" w:color="auto"/>
        <w:left w:val="none" w:sz="0" w:space="0" w:color="auto"/>
        <w:bottom w:val="none" w:sz="0" w:space="0" w:color="auto"/>
        <w:right w:val="none" w:sz="0" w:space="0" w:color="auto"/>
      </w:divBdr>
    </w:div>
    <w:div w:id="757824759">
      <w:bodyDiv w:val="1"/>
      <w:marLeft w:val="150"/>
      <w:marRight w:val="900"/>
      <w:marTop w:val="30"/>
      <w:marBottom w:val="225"/>
      <w:divBdr>
        <w:top w:val="none" w:sz="0" w:space="0" w:color="auto"/>
        <w:left w:val="none" w:sz="0" w:space="0" w:color="auto"/>
        <w:bottom w:val="none" w:sz="0" w:space="0" w:color="auto"/>
        <w:right w:val="none" w:sz="0" w:space="0" w:color="auto"/>
      </w:divBdr>
    </w:div>
    <w:div w:id="781997010">
      <w:bodyDiv w:val="1"/>
      <w:marLeft w:val="150"/>
      <w:marRight w:val="900"/>
      <w:marTop w:val="30"/>
      <w:marBottom w:val="225"/>
      <w:divBdr>
        <w:top w:val="none" w:sz="0" w:space="0" w:color="auto"/>
        <w:left w:val="none" w:sz="0" w:space="0" w:color="auto"/>
        <w:bottom w:val="none" w:sz="0" w:space="0" w:color="auto"/>
        <w:right w:val="none" w:sz="0" w:space="0" w:color="auto"/>
      </w:divBdr>
    </w:div>
    <w:div w:id="836650179">
      <w:bodyDiv w:val="1"/>
      <w:marLeft w:val="150"/>
      <w:marRight w:val="900"/>
      <w:marTop w:val="30"/>
      <w:marBottom w:val="225"/>
      <w:divBdr>
        <w:top w:val="none" w:sz="0" w:space="0" w:color="auto"/>
        <w:left w:val="none" w:sz="0" w:space="0" w:color="auto"/>
        <w:bottom w:val="none" w:sz="0" w:space="0" w:color="auto"/>
        <w:right w:val="none" w:sz="0" w:space="0" w:color="auto"/>
      </w:divBdr>
    </w:div>
    <w:div w:id="846095848">
      <w:bodyDiv w:val="1"/>
      <w:marLeft w:val="150"/>
      <w:marRight w:val="900"/>
      <w:marTop w:val="30"/>
      <w:marBottom w:val="225"/>
      <w:divBdr>
        <w:top w:val="none" w:sz="0" w:space="0" w:color="auto"/>
        <w:left w:val="none" w:sz="0" w:space="0" w:color="auto"/>
        <w:bottom w:val="none" w:sz="0" w:space="0" w:color="auto"/>
        <w:right w:val="none" w:sz="0" w:space="0" w:color="auto"/>
      </w:divBdr>
    </w:div>
    <w:div w:id="1051614671">
      <w:bodyDiv w:val="1"/>
      <w:marLeft w:val="0"/>
      <w:marRight w:val="0"/>
      <w:marTop w:val="0"/>
      <w:marBottom w:val="0"/>
      <w:divBdr>
        <w:top w:val="none" w:sz="0" w:space="0" w:color="auto"/>
        <w:left w:val="none" w:sz="0" w:space="0" w:color="auto"/>
        <w:bottom w:val="none" w:sz="0" w:space="0" w:color="auto"/>
        <w:right w:val="none" w:sz="0" w:space="0" w:color="auto"/>
      </w:divBdr>
    </w:div>
    <w:div w:id="1120148942">
      <w:bodyDiv w:val="1"/>
      <w:marLeft w:val="0"/>
      <w:marRight w:val="0"/>
      <w:marTop w:val="0"/>
      <w:marBottom w:val="0"/>
      <w:divBdr>
        <w:top w:val="none" w:sz="0" w:space="0" w:color="auto"/>
        <w:left w:val="none" w:sz="0" w:space="0" w:color="auto"/>
        <w:bottom w:val="none" w:sz="0" w:space="0" w:color="auto"/>
        <w:right w:val="none" w:sz="0" w:space="0" w:color="auto"/>
      </w:divBdr>
    </w:div>
    <w:div w:id="1169910942">
      <w:bodyDiv w:val="1"/>
      <w:marLeft w:val="150"/>
      <w:marRight w:val="900"/>
      <w:marTop w:val="30"/>
      <w:marBottom w:val="225"/>
      <w:divBdr>
        <w:top w:val="none" w:sz="0" w:space="0" w:color="auto"/>
        <w:left w:val="none" w:sz="0" w:space="0" w:color="auto"/>
        <w:bottom w:val="none" w:sz="0" w:space="0" w:color="auto"/>
        <w:right w:val="none" w:sz="0" w:space="0" w:color="auto"/>
      </w:divBdr>
    </w:div>
    <w:div w:id="1245190623">
      <w:bodyDiv w:val="1"/>
      <w:marLeft w:val="0"/>
      <w:marRight w:val="0"/>
      <w:marTop w:val="0"/>
      <w:marBottom w:val="0"/>
      <w:divBdr>
        <w:top w:val="none" w:sz="0" w:space="0" w:color="auto"/>
        <w:left w:val="none" w:sz="0" w:space="0" w:color="auto"/>
        <w:bottom w:val="none" w:sz="0" w:space="0" w:color="auto"/>
        <w:right w:val="none" w:sz="0" w:space="0" w:color="auto"/>
      </w:divBdr>
      <w:divsChild>
        <w:div w:id="504714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1781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5844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9027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93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189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24489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3576183">
      <w:bodyDiv w:val="1"/>
      <w:marLeft w:val="150"/>
      <w:marRight w:val="900"/>
      <w:marTop w:val="30"/>
      <w:marBottom w:val="225"/>
      <w:divBdr>
        <w:top w:val="none" w:sz="0" w:space="0" w:color="auto"/>
        <w:left w:val="none" w:sz="0" w:space="0" w:color="auto"/>
        <w:bottom w:val="none" w:sz="0" w:space="0" w:color="auto"/>
        <w:right w:val="none" w:sz="0" w:space="0" w:color="auto"/>
      </w:divBdr>
    </w:div>
    <w:div w:id="1809936767">
      <w:bodyDiv w:val="1"/>
      <w:marLeft w:val="0"/>
      <w:marRight w:val="0"/>
      <w:marTop w:val="0"/>
      <w:marBottom w:val="0"/>
      <w:divBdr>
        <w:top w:val="none" w:sz="0" w:space="0" w:color="auto"/>
        <w:left w:val="none" w:sz="0" w:space="0" w:color="auto"/>
        <w:bottom w:val="none" w:sz="0" w:space="0" w:color="auto"/>
        <w:right w:val="none" w:sz="0" w:space="0" w:color="auto"/>
      </w:divBdr>
    </w:div>
    <w:div w:id="2010597412">
      <w:bodyDiv w:val="1"/>
      <w:marLeft w:val="150"/>
      <w:marRight w:val="900"/>
      <w:marTop w:val="30"/>
      <w:marBottom w:val="225"/>
      <w:divBdr>
        <w:top w:val="none" w:sz="0" w:space="0" w:color="auto"/>
        <w:left w:val="none" w:sz="0" w:space="0" w:color="auto"/>
        <w:bottom w:val="none" w:sz="0" w:space="0" w:color="auto"/>
        <w:right w:val="none" w:sz="0" w:space="0" w:color="auto"/>
      </w:divBdr>
    </w:div>
    <w:div w:id="2085833984">
      <w:bodyDiv w:val="1"/>
      <w:marLeft w:val="0"/>
      <w:marRight w:val="0"/>
      <w:marTop w:val="0"/>
      <w:marBottom w:val="0"/>
      <w:divBdr>
        <w:top w:val="none" w:sz="0" w:space="0" w:color="auto"/>
        <w:left w:val="none" w:sz="0" w:space="0" w:color="auto"/>
        <w:bottom w:val="none" w:sz="0" w:space="0" w:color="auto"/>
        <w:right w:val="none" w:sz="0" w:space="0" w:color="auto"/>
      </w:divBdr>
      <w:divsChild>
        <w:div w:id="607272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505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512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215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6737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870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157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603434">
          <w:marLeft w:val="0"/>
          <w:marRight w:val="0"/>
          <w:marTop w:val="0"/>
          <w:marBottom w:val="0"/>
          <w:divBdr>
            <w:top w:val="none" w:sz="0" w:space="0" w:color="auto"/>
            <w:left w:val="none" w:sz="0" w:space="0" w:color="auto"/>
            <w:bottom w:val="none" w:sz="0" w:space="0" w:color="auto"/>
            <w:right w:val="none" w:sz="0" w:space="0" w:color="auto"/>
          </w:divBdr>
        </w:div>
        <w:div w:id="711030334">
          <w:marLeft w:val="0"/>
          <w:marRight w:val="0"/>
          <w:marTop w:val="0"/>
          <w:marBottom w:val="0"/>
          <w:divBdr>
            <w:top w:val="none" w:sz="0" w:space="0" w:color="auto"/>
            <w:left w:val="none" w:sz="0" w:space="0" w:color="auto"/>
            <w:bottom w:val="none" w:sz="0" w:space="0" w:color="auto"/>
            <w:right w:val="none" w:sz="0" w:space="0" w:color="auto"/>
          </w:divBdr>
        </w:div>
        <w:div w:id="1108548756">
          <w:marLeft w:val="0"/>
          <w:marRight w:val="0"/>
          <w:marTop w:val="0"/>
          <w:marBottom w:val="0"/>
          <w:divBdr>
            <w:top w:val="none" w:sz="0" w:space="0" w:color="auto"/>
            <w:left w:val="none" w:sz="0" w:space="0" w:color="auto"/>
            <w:bottom w:val="none" w:sz="0" w:space="0" w:color="auto"/>
            <w:right w:val="none" w:sz="0" w:space="0" w:color="auto"/>
          </w:divBdr>
        </w:div>
        <w:div w:id="1588494222">
          <w:marLeft w:val="0"/>
          <w:marRight w:val="0"/>
          <w:marTop w:val="0"/>
          <w:marBottom w:val="0"/>
          <w:divBdr>
            <w:top w:val="none" w:sz="0" w:space="0" w:color="auto"/>
            <w:left w:val="none" w:sz="0" w:space="0" w:color="auto"/>
            <w:bottom w:val="none" w:sz="0" w:space="0" w:color="auto"/>
            <w:right w:val="none" w:sz="0" w:space="0" w:color="auto"/>
          </w:divBdr>
        </w:div>
        <w:div w:id="419907457">
          <w:marLeft w:val="0"/>
          <w:marRight w:val="0"/>
          <w:marTop w:val="0"/>
          <w:marBottom w:val="0"/>
          <w:divBdr>
            <w:top w:val="none" w:sz="0" w:space="0" w:color="auto"/>
            <w:left w:val="none" w:sz="0" w:space="0" w:color="auto"/>
            <w:bottom w:val="none" w:sz="0" w:space="0" w:color="auto"/>
            <w:right w:val="none" w:sz="0" w:space="0" w:color="auto"/>
          </w:divBdr>
        </w:div>
        <w:div w:id="767195655">
          <w:marLeft w:val="0"/>
          <w:marRight w:val="0"/>
          <w:marTop w:val="0"/>
          <w:marBottom w:val="0"/>
          <w:divBdr>
            <w:top w:val="none" w:sz="0" w:space="0" w:color="auto"/>
            <w:left w:val="none" w:sz="0" w:space="0" w:color="auto"/>
            <w:bottom w:val="none" w:sz="0" w:space="0" w:color="auto"/>
            <w:right w:val="none" w:sz="0" w:space="0" w:color="auto"/>
          </w:divBdr>
        </w:div>
        <w:div w:id="2020699157">
          <w:marLeft w:val="0"/>
          <w:marRight w:val="0"/>
          <w:marTop w:val="0"/>
          <w:marBottom w:val="0"/>
          <w:divBdr>
            <w:top w:val="none" w:sz="0" w:space="0" w:color="auto"/>
            <w:left w:val="none" w:sz="0" w:space="0" w:color="auto"/>
            <w:bottom w:val="none" w:sz="0" w:space="0" w:color="auto"/>
            <w:right w:val="none" w:sz="0" w:space="0" w:color="auto"/>
          </w:divBdr>
        </w:div>
        <w:div w:id="155417233">
          <w:marLeft w:val="0"/>
          <w:marRight w:val="0"/>
          <w:marTop w:val="0"/>
          <w:marBottom w:val="0"/>
          <w:divBdr>
            <w:top w:val="none" w:sz="0" w:space="0" w:color="auto"/>
            <w:left w:val="none" w:sz="0" w:space="0" w:color="auto"/>
            <w:bottom w:val="none" w:sz="0" w:space="0" w:color="auto"/>
            <w:right w:val="none" w:sz="0" w:space="0" w:color="auto"/>
          </w:divBdr>
        </w:div>
        <w:div w:id="1280717323">
          <w:marLeft w:val="0"/>
          <w:marRight w:val="0"/>
          <w:marTop w:val="0"/>
          <w:marBottom w:val="0"/>
          <w:divBdr>
            <w:top w:val="none" w:sz="0" w:space="0" w:color="auto"/>
            <w:left w:val="none" w:sz="0" w:space="0" w:color="auto"/>
            <w:bottom w:val="none" w:sz="0" w:space="0" w:color="auto"/>
            <w:right w:val="none" w:sz="0" w:space="0" w:color="auto"/>
          </w:divBdr>
        </w:div>
        <w:div w:id="1990397454">
          <w:marLeft w:val="0"/>
          <w:marRight w:val="0"/>
          <w:marTop w:val="0"/>
          <w:marBottom w:val="0"/>
          <w:divBdr>
            <w:top w:val="none" w:sz="0" w:space="0" w:color="auto"/>
            <w:left w:val="none" w:sz="0" w:space="0" w:color="auto"/>
            <w:bottom w:val="none" w:sz="0" w:space="0" w:color="auto"/>
            <w:right w:val="none" w:sz="0" w:space="0" w:color="auto"/>
          </w:divBdr>
        </w:div>
        <w:div w:id="726537731">
          <w:marLeft w:val="0"/>
          <w:marRight w:val="0"/>
          <w:marTop w:val="0"/>
          <w:marBottom w:val="0"/>
          <w:divBdr>
            <w:top w:val="none" w:sz="0" w:space="0" w:color="auto"/>
            <w:left w:val="none" w:sz="0" w:space="0" w:color="auto"/>
            <w:bottom w:val="none" w:sz="0" w:space="0" w:color="auto"/>
            <w:right w:val="none" w:sz="0" w:space="0" w:color="auto"/>
          </w:divBdr>
        </w:div>
        <w:div w:id="159391608">
          <w:marLeft w:val="0"/>
          <w:marRight w:val="0"/>
          <w:marTop w:val="0"/>
          <w:marBottom w:val="0"/>
          <w:divBdr>
            <w:top w:val="none" w:sz="0" w:space="0" w:color="auto"/>
            <w:left w:val="none" w:sz="0" w:space="0" w:color="auto"/>
            <w:bottom w:val="none" w:sz="0" w:space="0" w:color="auto"/>
            <w:right w:val="none" w:sz="0" w:space="0" w:color="auto"/>
          </w:divBdr>
        </w:div>
        <w:div w:id="1101487283">
          <w:marLeft w:val="0"/>
          <w:marRight w:val="0"/>
          <w:marTop w:val="0"/>
          <w:marBottom w:val="0"/>
          <w:divBdr>
            <w:top w:val="none" w:sz="0" w:space="0" w:color="auto"/>
            <w:left w:val="none" w:sz="0" w:space="0" w:color="auto"/>
            <w:bottom w:val="none" w:sz="0" w:space="0" w:color="auto"/>
            <w:right w:val="none" w:sz="0" w:space="0" w:color="auto"/>
          </w:divBdr>
        </w:div>
        <w:div w:id="1400055048">
          <w:marLeft w:val="0"/>
          <w:marRight w:val="0"/>
          <w:marTop w:val="0"/>
          <w:marBottom w:val="0"/>
          <w:divBdr>
            <w:top w:val="none" w:sz="0" w:space="0" w:color="auto"/>
            <w:left w:val="none" w:sz="0" w:space="0" w:color="auto"/>
            <w:bottom w:val="none" w:sz="0" w:space="0" w:color="auto"/>
            <w:right w:val="none" w:sz="0" w:space="0" w:color="auto"/>
          </w:divBdr>
        </w:div>
      </w:divsChild>
    </w:div>
    <w:div w:id="2121559118">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fc.ca/pages/law/charter/charter.text.html" TargetMode="External"/><Relationship Id="rId18" Type="http://schemas.openxmlformats.org/officeDocument/2006/relationships/hyperlink" Target="mailto:paul.tilley@cna.nl.c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solon.org/Constitutions/Canada/English/ca_1982.html" TargetMode="External"/><Relationship Id="rId17" Type="http://schemas.openxmlformats.org/officeDocument/2006/relationships/hyperlink" Target="http://cville.cna.nl.ca/ptille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hrsdc.gc.ca/eng/home.s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aultilley.wikispaces.co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chrc-ccdp.ca/legislation_policies/legislation-eng.aspx" TargetMode="External"/><Relationship Id="rId23" Type="http://schemas.openxmlformats.org/officeDocument/2006/relationships/header" Target="header3.xml"/><Relationship Id="rId10" Type="http://schemas.openxmlformats.org/officeDocument/2006/relationships/hyperlink" Target="mailto:paul.tilley@cna.nl.ca"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gov.nl.ca/lra/index.html"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7CA43A-FC15-48F5-B6DD-B21B3E1F8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2066</Words>
  <Characters>11780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2</cp:revision>
  <cp:lastPrinted>2011-09-07T17:42:00Z</cp:lastPrinted>
  <dcterms:created xsi:type="dcterms:W3CDTF">2011-09-08T12:25:00Z</dcterms:created>
  <dcterms:modified xsi:type="dcterms:W3CDTF">2011-09-08T12:25:00Z</dcterms:modified>
</cp:coreProperties>
</file>