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0C8" w:rsidRPr="00095449" w:rsidRDefault="006750C8" w:rsidP="00FE2E5D">
      <w:pPr>
        <w:pStyle w:val="Heading1"/>
        <w:rPr>
          <w:rFonts w:eastAsia="Times New Roman"/>
          <w:lang w:eastAsia="en-CA"/>
        </w:rPr>
      </w:pPr>
      <w:r w:rsidRPr="006750C8">
        <w:rPr>
          <w:rFonts w:eastAsia="Times New Roman"/>
          <w:lang w:eastAsia="en-CA"/>
        </w:rPr>
        <w:t>Learning Objectives</w:t>
      </w:r>
      <w:r w:rsidRPr="00095449">
        <w:rPr>
          <w:rFonts w:eastAsia="Times New Roman"/>
          <w:lang w:eastAsia="en-CA"/>
        </w:rPr>
        <w:t xml:space="preserve"> – In Class Project</w:t>
      </w:r>
    </w:p>
    <w:p w:rsidR="006750C8" w:rsidRPr="00095449" w:rsidRDefault="006750C8" w:rsidP="00FE2E5D">
      <w:pPr>
        <w:pStyle w:val="Default"/>
        <w:rPr>
          <w:rFonts w:asciiTheme="minorHAnsi" w:hAnsiTheme="minorHAnsi"/>
        </w:rPr>
      </w:pPr>
    </w:p>
    <w:p w:rsidR="006750C8" w:rsidRPr="00FE2E5D" w:rsidRDefault="006750C8" w:rsidP="00FE2E5D">
      <w:r w:rsidRPr="00FE2E5D">
        <w:t xml:space="preserve">Learning objectives (sometimes referred to as intended learning outcomes or course-specific goals) are clear statements that describe the competences that students should possess upon completion of a </w:t>
      </w:r>
      <w:r w:rsidRPr="00FE2E5D">
        <w:t xml:space="preserve">Training session or a </w:t>
      </w:r>
      <w:r w:rsidRPr="00FE2E5D">
        <w:t xml:space="preserve">course (Simon and Taylor, 2009; Anderson et al., 2001; Harder, 2002; Kennedy et al., 2006). </w:t>
      </w:r>
    </w:p>
    <w:p w:rsidR="006750C8" w:rsidRPr="00FE2E5D" w:rsidRDefault="006750C8" w:rsidP="00FE2E5D">
      <w:pPr>
        <w:rPr>
          <w:rFonts w:eastAsia="Times New Roman" w:cs="Times New Roman"/>
          <w:b/>
          <w:bCs/>
          <w:color w:val="0000FF"/>
          <w:spacing w:val="57"/>
          <w:kern w:val="36"/>
          <w:sz w:val="44"/>
          <w:szCs w:val="24"/>
          <w:lang w:eastAsia="en-CA"/>
        </w:rPr>
      </w:pPr>
      <w:r w:rsidRPr="00FE2E5D">
        <w:t>Effective learning objectives state what students should know and be able to demonstrate, as well as the depth of learning that is expected. Clearly defined and intentionally integrated course learning objectives can: 1) help to organize, structure and enhance student learning; 2) improve communication with students and other instructors regarding the important concepts and skills covered in a course; and, 3) improve assessment practices (Simon and Taylor, 2009).</w:t>
      </w:r>
    </w:p>
    <w:p w:rsidR="00107470" w:rsidRPr="00095449" w:rsidRDefault="00107470" w:rsidP="00FE2E5D">
      <w:pPr>
        <w:rPr>
          <w:rFonts w:eastAsia="Times New Roman" w:cs="Times New Roman"/>
          <w:b/>
          <w:bCs/>
          <w:color w:val="0000FF"/>
          <w:spacing w:val="57"/>
          <w:kern w:val="36"/>
          <w:sz w:val="40"/>
          <w:szCs w:val="24"/>
          <w:lang w:eastAsia="en-CA"/>
        </w:rPr>
      </w:pPr>
    </w:p>
    <w:p w:rsidR="006750C8" w:rsidRPr="00095449" w:rsidRDefault="006750C8" w:rsidP="00FE2E5D">
      <w:pPr>
        <w:pStyle w:val="Heading1"/>
        <w:rPr>
          <w:rFonts w:eastAsia="Times New Roman"/>
          <w:lang w:eastAsia="en-CA"/>
        </w:rPr>
      </w:pPr>
      <w:r w:rsidRPr="00095449">
        <w:rPr>
          <w:rFonts w:eastAsia="Times New Roman"/>
          <w:lang w:eastAsia="en-CA"/>
        </w:rPr>
        <w:t>The Task</w:t>
      </w:r>
    </w:p>
    <w:p w:rsidR="006750C8" w:rsidRDefault="006750C8" w:rsidP="00FE2E5D">
      <w:pPr>
        <w:pStyle w:val="NoSpacing"/>
        <w:rPr>
          <w:lang w:eastAsia="en-CA"/>
        </w:rPr>
      </w:pPr>
      <w:r w:rsidRPr="00095449">
        <w:rPr>
          <w:lang w:eastAsia="en-CA"/>
        </w:rPr>
        <w:t>Consider a hypothetical training course that you have been contracted to develop for a client organization</w:t>
      </w:r>
      <w:r w:rsidR="00107470" w:rsidRPr="00095449">
        <w:rPr>
          <w:lang w:eastAsia="en-CA"/>
        </w:rPr>
        <w:t>.</w:t>
      </w:r>
    </w:p>
    <w:p w:rsidR="00FE2E5D" w:rsidRPr="00095449" w:rsidRDefault="00FE2E5D" w:rsidP="00FE2E5D">
      <w:pPr>
        <w:pStyle w:val="NoSpacing"/>
        <w:rPr>
          <w:lang w:eastAsia="en-CA"/>
        </w:rPr>
      </w:pPr>
    </w:p>
    <w:p w:rsidR="006750C8" w:rsidRPr="00095449" w:rsidRDefault="006750C8" w:rsidP="00FE2E5D">
      <w:pPr>
        <w:pStyle w:val="NoSpacing"/>
        <w:rPr>
          <w:lang w:eastAsia="en-CA"/>
        </w:rPr>
      </w:pPr>
      <w:r w:rsidRPr="00095449">
        <w:rPr>
          <w:lang w:eastAsia="en-CA"/>
        </w:rPr>
        <w:t>Develop five (5) effec</w:t>
      </w:r>
      <w:r w:rsidR="00107470" w:rsidRPr="00095449">
        <w:rPr>
          <w:lang w:eastAsia="en-CA"/>
        </w:rPr>
        <w:t>tive learning objectives for that course, or a component of that course.  Refer to the attached guides to ensure that each of the Learning Objectives is written in proper form.</w:t>
      </w:r>
      <w:r w:rsidRPr="00095449">
        <w:rPr>
          <w:lang w:eastAsia="en-CA"/>
        </w:rPr>
        <w:t xml:space="preserve"> </w:t>
      </w:r>
    </w:p>
    <w:p w:rsidR="00107470" w:rsidRPr="00095449" w:rsidRDefault="00107470" w:rsidP="00FE2E5D">
      <w:pPr>
        <w:shd w:val="clear" w:color="auto" w:fill="FFFFFF"/>
        <w:spacing w:after="0" w:line="240" w:lineRule="auto"/>
        <w:outlineLvl w:val="0"/>
        <w:rPr>
          <w:rFonts w:eastAsia="Times New Roman" w:cs="Times New Roman"/>
          <w:b/>
          <w:bCs/>
          <w:color w:val="0000FF"/>
          <w:spacing w:val="57"/>
          <w:kern w:val="36"/>
          <w:sz w:val="40"/>
          <w:szCs w:val="24"/>
          <w:lang w:eastAsia="en-CA"/>
        </w:rPr>
      </w:pPr>
    </w:p>
    <w:p w:rsidR="00107470" w:rsidRPr="00FE2E5D" w:rsidRDefault="00107470" w:rsidP="00FE2E5D">
      <w:pPr>
        <w:rPr>
          <w:b/>
          <w:lang w:eastAsia="en-CA"/>
        </w:rPr>
      </w:pPr>
      <w:r w:rsidRPr="00FE2E5D">
        <w:rPr>
          <w:b/>
          <w:lang w:eastAsia="en-CA"/>
        </w:rPr>
        <w:t>Course</w:t>
      </w:r>
      <w:proofErr w:type="gramStart"/>
      <w:r w:rsidRPr="00FE2E5D">
        <w:rPr>
          <w:b/>
          <w:lang w:eastAsia="en-CA"/>
        </w:rPr>
        <w:t>:_</w:t>
      </w:r>
      <w:proofErr w:type="gramEnd"/>
      <w:r w:rsidRPr="00FE2E5D">
        <w:rPr>
          <w:b/>
          <w:lang w:eastAsia="en-CA"/>
        </w:rPr>
        <w:t>_____________________________</w:t>
      </w:r>
    </w:p>
    <w:p w:rsidR="00107470" w:rsidRPr="00095449" w:rsidRDefault="00107470" w:rsidP="00FE2E5D">
      <w:pPr>
        <w:rPr>
          <w:sz w:val="24"/>
          <w:lang w:eastAsia="en-CA"/>
        </w:rPr>
      </w:pPr>
      <w:r w:rsidRPr="00095449">
        <w:rPr>
          <w:sz w:val="24"/>
          <w:lang w:eastAsia="en-CA"/>
        </w:rPr>
        <w:t>LO1_________________________________________________________________________</w:t>
      </w:r>
      <w:r w:rsidR="00FE2E5D">
        <w:rPr>
          <w:sz w:val="24"/>
          <w:lang w:eastAsia="en-CA"/>
        </w:rPr>
        <w:t>_</w:t>
      </w:r>
      <w:r w:rsidRPr="00095449">
        <w:rPr>
          <w:sz w:val="24"/>
          <w:lang w:eastAsia="en-CA"/>
        </w:rPr>
        <w:t>_</w:t>
      </w:r>
    </w:p>
    <w:p w:rsidR="00107470" w:rsidRPr="00095449" w:rsidRDefault="00107470" w:rsidP="00FE2E5D">
      <w:pPr>
        <w:rPr>
          <w:sz w:val="24"/>
          <w:lang w:eastAsia="en-CA"/>
        </w:rPr>
      </w:pPr>
    </w:p>
    <w:p w:rsidR="00107470" w:rsidRPr="00095449" w:rsidRDefault="00107470" w:rsidP="00FE2E5D">
      <w:pPr>
        <w:rPr>
          <w:sz w:val="24"/>
          <w:lang w:eastAsia="en-CA"/>
        </w:rPr>
      </w:pPr>
      <w:r w:rsidRPr="00095449">
        <w:rPr>
          <w:sz w:val="24"/>
          <w:lang w:eastAsia="en-CA"/>
        </w:rPr>
        <w:t>LO2</w:t>
      </w:r>
      <w:r w:rsidRPr="00095449">
        <w:rPr>
          <w:sz w:val="24"/>
          <w:lang w:eastAsia="en-CA"/>
        </w:rPr>
        <w:t>___________________________________________________________________________</w:t>
      </w:r>
    </w:p>
    <w:p w:rsidR="00107470" w:rsidRPr="00095449" w:rsidRDefault="00107470" w:rsidP="00FE2E5D">
      <w:pPr>
        <w:rPr>
          <w:sz w:val="24"/>
          <w:lang w:eastAsia="en-CA"/>
        </w:rPr>
      </w:pPr>
    </w:p>
    <w:p w:rsidR="00107470" w:rsidRPr="00095449" w:rsidRDefault="00107470" w:rsidP="00FE2E5D">
      <w:pPr>
        <w:rPr>
          <w:sz w:val="24"/>
          <w:lang w:eastAsia="en-CA"/>
        </w:rPr>
      </w:pPr>
      <w:r w:rsidRPr="00095449">
        <w:rPr>
          <w:sz w:val="24"/>
          <w:lang w:eastAsia="en-CA"/>
        </w:rPr>
        <w:t>LO3</w:t>
      </w:r>
      <w:r w:rsidRPr="00095449">
        <w:rPr>
          <w:sz w:val="24"/>
          <w:lang w:eastAsia="en-CA"/>
        </w:rPr>
        <w:t>___________________________________________________________________________</w:t>
      </w:r>
    </w:p>
    <w:p w:rsidR="00107470" w:rsidRPr="00095449" w:rsidRDefault="00107470" w:rsidP="00FE2E5D">
      <w:pPr>
        <w:rPr>
          <w:sz w:val="24"/>
          <w:lang w:eastAsia="en-CA"/>
        </w:rPr>
      </w:pPr>
    </w:p>
    <w:p w:rsidR="00107470" w:rsidRPr="00095449" w:rsidRDefault="00107470" w:rsidP="00FE2E5D">
      <w:pPr>
        <w:rPr>
          <w:sz w:val="24"/>
          <w:lang w:eastAsia="en-CA"/>
        </w:rPr>
      </w:pPr>
      <w:r w:rsidRPr="00095449">
        <w:rPr>
          <w:sz w:val="24"/>
          <w:lang w:eastAsia="en-CA"/>
        </w:rPr>
        <w:t>LO4</w:t>
      </w:r>
      <w:r w:rsidRPr="00095449">
        <w:rPr>
          <w:sz w:val="24"/>
          <w:lang w:eastAsia="en-CA"/>
        </w:rPr>
        <w:t>___________________________________________________________________________</w:t>
      </w:r>
    </w:p>
    <w:p w:rsidR="00107470" w:rsidRPr="00095449" w:rsidRDefault="00107470" w:rsidP="00FE2E5D">
      <w:pPr>
        <w:rPr>
          <w:sz w:val="24"/>
          <w:lang w:eastAsia="en-CA"/>
        </w:rPr>
      </w:pPr>
    </w:p>
    <w:p w:rsidR="00107470" w:rsidRPr="00095449" w:rsidRDefault="00107470" w:rsidP="00FE2E5D">
      <w:pPr>
        <w:rPr>
          <w:sz w:val="24"/>
          <w:lang w:eastAsia="en-CA"/>
        </w:rPr>
      </w:pPr>
      <w:r w:rsidRPr="00095449">
        <w:rPr>
          <w:sz w:val="24"/>
          <w:lang w:eastAsia="en-CA"/>
        </w:rPr>
        <w:t>LO5</w:t>
      </w:r>
      <w:r w:rsidRPr="00095449">
        <w:rPr>
          <w:sz w:val="24"/>
          <w:lang w:eastAsia="en-CA"/>
        </w:rPr>
        <w:t>___________________________________________________________________________</w:t>
      </w:r>
    </w:p>
    <w:p w:rsidR="00107470" w:rsidRPr="00095449" w:rsidRDefault="00107470" w:rsidP="00FE2E5D">
      <w:pPr>
        <w:rPr>
          <w:lang w:eastAsia="en-CA"/>
        </w:rPr>
      </w:pPr>
    </w:p>
    <w:p w:rsidR="006750C8" w:rsidRPr="00FE2E5D" w:rsidRDefault="006750C8" w:rsidP="00FE2E5D">
      <w:pPr>
        <w:pStyle w:val="Heading1"/>
        <w:rPr>
          <w:rFonts w:eastAsia="Times New Roman"/>
          <w:lang w:eastAsia="en-CA"/>
        </w:rPr>
      </w:pPr>
      <w:r w:rsidRPr="00FE2E5D">
        <w:rPr>
          <w:rFonts w:eastAsia="Times New Roman"/>
          <w:lang w:eastAsia="en-CA"/>
        </w:rPr>
        <w:t>Writing Learning Objectives</w:t>
      </w:r>
    </w:p>
    <w:p w:rsidR="006750C8" w:rsidRPr="00095449" w:rsidRDefault="006750C8" w:rsidP="00FE2E5D">
      <w:pPr>
        <w:rPr>
          <w:color w:val="000000"/>
          <w:sz w:val="24"/>
          <w:lang w:eastAsia="en-CA"/>
        </w:rPr>
      </w:pPr>
      <w:r w:rsidRPr="00095449">
        <w:rPr>
          <w:color w:val="000000"/>
          <w:sz w:val="24"/>
          <w:lang w:eastAsia="en-CA"/>
        </w:rPr>
        <w:t xml:space="preserve">Select a </w:t>
      </w:r>
      <w:hyperlink r:id="rId8" w:history="1">
        <w:r w:rsidRPr="00095449">
          <w:rPr>
            <w:sz w:val="24"/>
            <w:lang w:eastAsia="en-CA"/>
          </w:rPr>
          <w:t xml:space="preserve">verb </w:t>
        </w:r>
      </w:hyperlink>
      <w:r w:rsidRPr="00095449">
        <w:rPr>
          <w:color w:val="000000"/>
          <w:sz w:val="24"/>
          <w:lang w:eastAsia="en-CA"/>
        </w:rPr>
        <w:t xml:space="preserve">for performing the task. </w:t>
      </w:r>
    </w:p>
    <w:p w:rsidR="006750C8" w:rsidRPr="00095449" w:rsidRDefault="006750C8" w:rsidP="00FE2E5D">
      <w:pPr>
        <w:rPr>
          <w:color w:val="000000"/>
          <w:sz w:val="24"/>
          <w:lang w:eastAsia="en-CA"/>
        </w:rPr>
      </w:pPr>
      <w:r w:rsidRPr="00095449">
        <w:rPr>
          <w:color w:val="000000"/>
          <w:sz w:val="24"/>
          <w:lang w:eastAsia="en-CA"/>
        </w:rPr>
        <w:t xml:space="preserve">Determine if the verb you have chosen best describes the type of behavior that the learners need to display after training (see </w:t>
      </w:r>
      <w:hyperlink r:id="rId9" w:history="1">
        <w:r w:rsidRPr="00095449">
          <w:rPr>
            <w:sz w:val="24"/>
            <w:lang w:eastAsia="en-CA"/>
          </w:rPr>
          <w:t>Bloom's Taxonomy</w:t>
        </w:r>
      </w:hyperlink>
      <w:r w:rsidRPr="00095449">
        <w:rPr>
          <w:color w:val="000000"/>
          <w:sz w:val="24"/>
          <w:lang w:eastAsia="en-CA"/>
        </w:rPr>
        <w:t xml:space="preserve"> or the </w:t>
      </w:r>
      <w:hyperlink r:id="rId10" w:history="1">
        <w:r w:rsidRPr="00095449">
          <w:rPr>
            <w:sz w:val="24"/>
            <w:lang w:eastAsia="en-CA"/>
          </w:rPr>
          <w:t>People, Data, and Things Checklist</w:t>
        </w:r>
      </w:hyperlink>
      <w:r w:rsidRPr="00095449">
        <w:rPr>
          <w:color w:val="000000"/>
          <w:sz w:val="24"/>
          <w:lang w:eastAsia="en-CA"/>
        </w:rPr>
        <w:t xml:space="preserve">). </w:t>
      </w:r>
    </w:p>
    <w:p w:rsidR="006750C8" w:rsidRPr="00095449" w:rsidRDefault="006750C8" w:rsidP="00FE2E5D">
      <w:pPr>
        <w:rPr>
          <w:color w:val="000000"/>
          <w:sz w:val="24"/>
          <w:lang w:eastAsia="en-CA"/>
        </w:rPr>
      </w:pPr>
      <w:r w:rsidRPr="00095449">
        <w:rPr>
          <w:color w:val="000000"/>
          <w:sz w:val="24"/>
          <w:lang w:eastAsia="en-CA"/>
        </w:rPr>
        <w:t xml:space="preserve">Under what </w:t>
      </w:r>
      <w:hyperlink r:id="rId11" w:anchor="condition" w:history="1">
        <w:proofErr w:type="gramStart"/>
        <w:r w:rsidRPr="00095449">
          <w:rPr>
            <w:sz w:val="24"/>
            <w:lang w:eastAsia="en-CA"/>
          </w:rPr>
          <w:t>conditions</w:t>
        </w:r>
      </w:hyperlink>
      <w:r w:rsidRPr="00095449">
        <w:rPr>
          <w:color w:val="000000"/>
          <w:sz w:val="24"/>
          <w:lang w:eastAsia="en-CA"/>
        </w:rPr>
        <w:t xml:space="preserve"> must the task</w:t>
      </w:r>
      <w:proofErr w:type="gramEnd"/>
      <w:r w:rsidRPr="00095449">
        <w:rPr>
          <w:color w:val="000000"/>
          <w:sz w:val="24"/>
          <w:lang w:eastAsia="en-CA"/>
        </w:rPr>
        <w:t xml:space="preserve"> be performed? </w:t>
      </w:r>
    </w:p>
    <w:p w:rsidR="006750C8" w:rsidRPr="00095449" w:rsidRDefault="006750C8" w:rsidP="00FE2E5D">
      <w:pPr>
        <w:rPr>
          <w:color w:val="000000"/>
          <w:sz w:val="24"/>
          <w:lang w:eastAsia="en-CA"/>
        </w:rPr>
      </w:pPr>
      <w:r w:rsidRPr="00095449">
        <w:rPr>
          <w:color w:val="000000"/>
          <w:sz w:val="24"/>
          <w:lang w:eastAsia="en-CA"/>
        </w:rPr>
        <w:t xml:space="preserve">Determine to what </w:t>
      </w:r>
      <w:hyperlink r:id="rId12" w:anchor="standard" w:history="1">
        <w:r w:rsidRPr="00095449">
          <w:rPr>
            <w:sz w:val="24"/>
            <w:lang w:eastAsia="en-CA"/>
          </w:rPr>
          <w:t>standards</w:t>
        </w:r>
      </w:hyperlink>
      <w:r w:rsidRPr="00095449">
        <w:rPr>
          <w:color w:val="000000"/>
          <w:sz w:val="24"/>
          <w:lang w:eastAsia="en-CA"/>
        </w:rPr>
        <w:t xml:space="preserve"> the task must be performed. </w:t>
      </w:r>
    </w:p>
    <w:p w:rsidR="006750C8" w:rsidRPr="00095449" w:rsidRDefault="006750C8" w:rsidP="00FE2E5D">
      <w:pPr>
        <w:rPr>
          <w:color w:val="000000"/>
          <w:sz w:val="24"/>
          <w:lang w:eastAsia="en-CA"/>
        </w:rPr>
      </w:pPr>
      <w:r w:rsidRPr="00095449">
        <w:rPr>
          <w:color w:val="000000"/>
          <w:sz w:val="24"/>
          <w:lang w:eastAsia="en-CA"/>
        </w:rPr>
        <w:t xml:space="preserve">Sample outlines for writing a </w:t>
      </w:r>
      <w:hyperlink r:id="rId13" w:history="1">
        <w:r w:rsidRPr="00095449">
          <w:rPr>
            <w:sz w:val="24"/>
            <w:lang w:eastAsia="en-CA"/>
          </w:rPr>
          <w:t>learning objective</w:t>
        </w:r>
      </w:hyperlink>
      <w:r w:rsidRPr="00095449">
        <w:rPr>
          <w:color w:val="000000"/>
          <w:sz w:val="24"/>
          <w:lang w:eastAsia="en-CA"/>
        </w:rPr>
        <w:t xml:space="preserve">: </w:t>
      </w:r>
    </w:p>
    <w:p w:rsidR="006750C8" w:rsidRPr="00FE2E5D" w:rsidRDefault="006750C8" w:rsidP="00FE2E5D">
      <w:pPr>
        <w:rPr>
          <w:b/>
          <w:sz w:val="24"/>
          <w:lang w:eastAsia="en-CA"/>
        </w:rPr>
      </w:pPr>
      <w:r w:rsidRPr="00FE2E5D">
        <w:rPr>
          <w:b/>
          <w:sz w:val="24"/>
          <w:lang w:eastAsia="en-CA"/>
        </w:rPr>
        <w:t>Template 1</w:t>
      </w:r>
    </w:p>
    <w:p w:rsidR="006750C8" w:rsidRPr="006750C8" w:rsidRDefault="006750C8" w:rsidP="00FE2E5D">
      <w:pPr>
        <w:rPr>
          <w:rFonts w:cs="Arial"/>
          <w:color w:val="000000"/>
          <w:sz w:val="24"/>
          <w:lang w:eastAsia="en-CA"/>
        </w:rPr>
      </w:pPr>
      <w:r w:rsidRPr="006750C8">
        <w:rPr>
          <w:rFonts w:cs="Arial"/>
          <w:color w:val="000000"/>
          <w:sz w:val="24"/>
          <w:lang w:eastAsia="en-CA"/>
        </w:rPr>
        <w:t>After the training period the learner will be able to perform _______</w:t>
      </w:r>
      <w:proofErr w:type="gramStart"/>
      <w:r w:rsidRPr="006750C8">
        <w:rPr>
          <w:rFonts w:cs="Arial"/>
          <w:color w:val="000000"/>
          <w:sz w:val="24"/>
          <w:lang w:eastAsia="en-CA"/>
        </w:rPr>
        <w:t>_</w:t>
      </w:r>
      <w:r w:rsidRPr="006750C8">
        <w:rPr>
          <w:rFonts w:cs="Arial"/>
          <w:color w:val="756435"/>
          <w:sz w:val="24"/>
          <w:lang w:eastAsia="en-CA"/>
        </w:rPr>
        <w:t>(</w:t>
      </w:r>
      <w:proofErr w:type="gramEnd"/>
      <w:r w:rsidRPr="006750C8">
        <w:rPr>
          <w:rFonts w:cs="Arial"/>
          <w:color w:val="756435"/>
          <w:sz w:val="24"/>
          <w:lang w:eastAsia="en-CA"/>
        </w:rPr>
        <w:t>task)</w:t>
      </w:r>
      <w:r w:rsidRPr="006750C8">
        <w:rPr>
          <w:rFonts w:cs="Arial"/>
          <w:color w:val="000000"/>
          <w:sz w:val="24"/>
          <w:lang w:eastAsia="en-CA"/>
        </w:rPr>
        <w:t>_________. The task must be performed under the following conditions: ___</w:t>
      </w:r>
      <w:proofErr w:type="gramStart"/>
      <w:r w:rsidRPr="006750C8">
        <w:rPr>
          <w:rFonts w:cs="Arial"/>
          <w:color w:val="000000"/>
          <w:sz w:val="24"/>
          <w:lang w:eastAsia="en-CA"/>
        </w:rPr>
        <w:t>_</w:t>
      </w:r>
      <w:r w:rsidRPr="006750C8">
        <w:rPr>
          <w:rFonts w:cs="Arial"/>
          <w:color w:val="756435"/>
          <w:sz w:val="24"/>
          <w:lang w:eastAsia="en-CA"/>
        </w:rPr>
        <w:t>(</w:t>
      </w:r>
      <w:proofErr w:type="gramEnd"/>
      <w:r w:rsidRPr="006750C8">
        <w:rPr>
          <w:rFonts w:cs="Arial"/>
          <w:color w:val="756435"/>
          <w:sz w:val="24"/>
          <w:lang w:eastAsia="en-CA"/>
        </w:rPr>
        <w:t>condition 1)</w:t>
      </w:r>
      <w:r w:rsidRPr="006750C8">
        <w:rPr>
          <w:rFonts w:cs="Arial"/>
          <w:color w:val="000000"/>
          <w:sz w:val="24"/>
          <w:lang w:eastAsia="en-CA"/>
        </w:rPr>
        <w:t>______, _____</w:t>
      </w:r>
      <w:r w:rsidRPr="006750C8">
        <w:rPr>
          <w:rFonts w:cs="Arial"/>
          <w:color w:val="756435"/>
          <w:sz w:val="24"/>
          <w:lang w:eastAsia="en-CA"/>
        </w:rPr>
        <w:t>(condition 2)</w:t>
      </w:r>
      <w:r w:rsidRPr="006750C8">
        <w:rPr>
          <w:rFonts w:cs="Arial"/>
          <w:color w:val="000000"/>
          <w:sz w:val="24"/>
          <w:lang w:eastAsia="en-CA"/>
        </w:rPr>
        <w:t>_____, and ____</w:t>
      </w:r>
      <w:r w:rsidRPr="006750C8">
        <w:rPr>
          <w:rFonts w:cs="Arial"/>
          <w:color w:val="756435"/>
          <w:sz w:val="24"/>
          <w:lang w:eastAsia="en-CA"/>
        </w:rPr>
        <w:t>(condition 3)</w:t>
      </w:r>
      <w:r w:rsidRPr="006750C8">
        <w:rPr>
          <w:rFonts w:cs="Arial"/>
          <w:color w:val="000000"/>
          <w:sz w:val="24"/>
          <w:lang w:eastAsia="en-CA"/>
        </w:rPr>
        <w:t>______. The following standards must be met: ___</w:t>
      </w:r>
      <w:proofErr w:type="gramStart"/>
      <w:r w:rsidRPr="006750C8">
        <w:rPr>
          <w:rFonts w:cs="Arial"/>
          <w:color w:val="000000"/>
          <w:sz w:val="24"/>
          <w:lang w:eastAsia="en-CA"/>
        </w:rPr>
        <w:t>_</w:t>
      </w:r>
      <w:r w:rsidRPr="006750C8">
        <w:rPr>
          <w:rFonts w:cs="Arial"/>
          <w:color w:val="756435"/>
          <w:sz w:val="24"/>
          <w:lang w:eastAsia="en-CA"/>
        </w:rPr>
        <w:t>(</w:t>
      </w:r>
      <w:proofErr w:type="gramEnd"/>
      <w:r w:rsidRPr="006750C8">
        <w:rPr>
          <w:rFonts w:cs="Arial"/>
          <w:color w:val="756435"/>
          <w:sz w:val="24"/>
          <w:lang w:eastAsia="en-CA"/>
        </w:rPr>
        <w:t>standard 1)</w:t>
      </w:r>
      <w:r w:rsidRPr="006750C8">
        <w:rPr>
          <w:rFonts w:cs="Arial"/>
          <w:color w:val="000000"/>
          <w:sz w:val="24"/>
          <w:lang w:eastAsia="en-CA"/>
        </w:rPr>
        <w:t>_____, _____</w:t>
      </w:r>
      <w:r w:rsidRPr="006750C8">
        <w:rPr>
          <w:rFonts w:cs="Arial"/>
          <w:color w:val="756435"/>
          <w:sz w:val="24"/>
          <w:lang w:eastAsia="en-CA"/>
        </w:rPr>
        <w:t>(standard 2)</w:t>
      </w:r>
      <w:r w:rsidRPr="006750C8">
        <w:rPr>
          <w:rFonts w:cs="Arial"/>
          <w:color w:val="000000"/>
          <w:sz w:val="24"/>
          <w:lang w:eastAsia="en-CA"/>
        </w:rPr>
        <w:t>____, and ____</w:t>
      </w:r>
      <w:r w:rsidRPr="006750C8">
        <w:rPr>
          <w:rFonts w:cs="Arial"/>
          <w:color w:val="756435"/>
          <w:sz w:val="24"/>
          <w:lang w:eastAsia="en-CA"/>
        </w:rPr>
        <w:t>(standard 3)</w:t>
      </w:r>
      <w:r w:rsidRPr="006750C8">
        <w:rPr>
          <w:rFonts w:cs="Arial"/>
          <w:color w:val="000000"/>
          <w:sz w:val="24"/>
          <w:lang w:eastAsia="en-CA"/>
        </w:rPr>
        <w:t xml:space="preserve">_____. </w:t>
      </w:r>
    </w:p>
    <w:p w:rsidR="006750C8" w:rsidRPr="00FE2E5D" w:rsidRDefault="006750C8" w:rsidP="00FE2E5D">
      <w:pPr>
        <w:rPr>
          <w:b/>
          <w:sz w:val="24"/>
          <w:lang w:eastAsia="en-CA"/>
        </w:rPr>
      </w:pPr>
      <w:r w:rsidRPr="00FE2E5D">
        <w:rPr>
          <w:b/>
          <w:sz w:val="24"/>
          <w:lang w:eastAsia="en-CA"/>
        </w:rPr>
        <w:t xml:space="preserve">Template 2 </w:t>
      </w:r>
    </w:p>
    <w:p w:rsidR="006750C8" w:rsidRPr="006750C8" w:rsidRDefault="006750C8" w:rsidP="00FE2E5D">
      <w:pPr>
        <w:rPr>
          <w:rFonts w:cs="Arial"/>
          <w:color w:val="000000"/>
          <w:sz w:val="24"/>
          <w:lang w:eastAsia="en-CA"/>
        </w:rPr>
      </w:pPr>
      <w:r w:rsidRPr="006750C8">
        <w:rPr>
          <w:rFonts w:cs="Arial"/>
          <w:color w:val="000000"/>
          <w:sz w:val="24"/>
          <w:lang w:eastAsia="en-CA"/>
        </w:rPr>
        <w:t>Perform ________</w:t>
      </w:r>
      <w:proofErr w:type="gramStart"/>
      <w:r w:rsidRPr="006750C8">
        <w:rPr>
          <w:rFonts w:cs="Arial"/>
          <w:color w:val="000000"/>
          <w:sz w:val="24"/>
          <w:lang w:eastAsia="en-CA"/>
        </w:rPr>
        <w:t>_</w:t>
      </w:r>
      <w:r w:rsidRPr="006750C8">
        <w:rPr>
          <w:rFonts w:cs="Arial"/>
          <w:color w:val="756435"/>
          <w:sz w:val="24"/>
          <w:lang w:eastAsia="en-CA"/>
        </w:rPr>
        <w:t>(</w:t>
      </w:r>
      <w:proofErr w:type="gramEnd"/>
      <w:r w:rsidRPr="006750C8">
        <w:rPr>
          <w:rFonts w:cs="Arial"/>
          <w:color w:val="756435"/>
          <w:sz w:val="24"/>
          <w:lang w:eastAsia="en-CA"/>
        </w:rPr>
        <w:t>task)</w:t>
      </w:r>
      <w:r w:rsidRPr="006750C8">
        <w:rPr>
          <w:rFonts w:cs="Arial"/>
          <w:color w:val="000000"/>
          <w:sz w:val="24"/>
          <w:lang w:eastAsia="en-CA"/>
        </w:rPr>
        <w:t>__________ when given _____</w:t>
      </w:r>
      <w:r w:rsidRPr="006750C8">
        <w:rPr>
          <w:rFonts w:cs="Arial"/>
          <w:color w:val="756435"/>
          <w:sz w:val="24"/>
          <w:lang w:eastAsia="en-CA"/>
        </w:rPr>
        <w:t>(condition 1)</w:t>
      </w:r>
      <w:r w:rsidRPr="006750C8">
        <w:rPr>
          <w:rFonts w:cs="Arial"/>
          <w:color w:val="000000"/>
          <w:sz w:val="24"/>
          <w:lang w:eastAsia="en-CA"/>
        </w:rPr>
        <w:t>_____ and ___</w:t>
      </w:r>
      <w:r w:rsidRPr="006750C8">
        <w:rPr>
          <w:rFonts w:cs="Arial"/>
          <w:color w:val="756435"/>
          <w:sz w:val="24"/>
          <w:lang w:eastAsia="en-CA"/>
        </w:rPr>
        <w:t>(condition 2)</w:t>
      </w:r>
      <w:r w:rsidRPr="006750C8">
        <w:rPr>
          <w:rFonts w:cs="Arial"/>
          <w:color w:val="000000"/>
          <w:sz w:val="24"/>
          <w:lang w:eastAsia="en-CA"/>
        </w:rPr>
        <w:t>_______. The learners must be trained to ___________</w:t>
      </w:r>
      <w:proofErr w:type="gramStart"/>
      <w:r w:rsidRPr="006750C8">
        <w:rPr>
          <w:rFonts w:cs="Arial"/>
          <w:color w:val="000000"/>
          <w:sz w:val="24"/>
          <w:lang w:eastAsia="en-CA"/>
        </w:rPr>
        <w:t>_</w:t>
      </w:r>
      <w:r w:rsidRPr="006750C8">
        <w:rPr>
          <w:rFonts w:cs="Arial"/>
          <w:color w:val="756435"/>
          <w:sz w:val="24"/>
          <w:lang w:eastAsia="en-CA"/>
        </w:rPr>
        <w:t>(</w:t>
      </w:r>
      <w:proofErr w:type="gramEnd"/>
      <w:r w:rsidRPr="006750C8">
        <w:rPr>
          <w:rFonts w:cs="Arial"/>
          <w:color w:val="756435"/>
          <w:sz w:val="24"/>
          <w:lang w:eastAsia="en-CA"/>
        </w:rPr>
        <w:t>standards)</w:t>
      </w:r>
      <w:r w:rsidRPr="006750C8">
        <w:rPr>
          <w:rFonts w:cs="Arial"/>
          <w:color w:val="000000"/>
          <w:sz w:val="24"/>
          <w:lang w:eastAsia="en-CA"/>
        </w:rPr>
        <w:t xml:space="preserve">______________. </w:t>
      </w:r>
    </w:p>
    <w:p w:rsidR="006750C8" w:rsidRPr="00FE2E5D" w:rsidRDefault="006750C8" w:rsidP="00FE2E5D">
      <w:pPr>
        <w:rPr>
          <w:b/>
          <w:sz w:val="24"/>
          <w:lang w:eastAsia="en-CA"/>
        </w:rPr>
      </w:pPr>
      <w:r w:rsidRPr="00FE2E5D">
        <w:rPr>
          <w:b/>
          <w:sz w:val="24"/>
          <w:lang w:eastAsia="en-CA"/>
        </w:rPr>
        <w:t xml:space="preserve">Template 3 </w:t>
      </w:r>
    </w:p>
    <w:p w:rsidR="006750C8" w:rsidRPr="006750C8" w:rsidRDefault="006750C8" w:rsidP="00FE2E5D">
      <w:pPr>
        <w:rPr>
          <w:rFonts w:cs="Arial"/>
          <w:color w:val="000000"/>
          <w:sz w:val="24"/>
          <w:lang w:eastAsia="en-CA"/>
        </w:rPr>
      </w:pPr>
      <w:r w:rsidRPr="006750C8">
        <w:rPr>
          <w:rFonts w:cs="Arial"/>
          <w:color w:val="000000"/>
          <w:sz w:val="24"/>
          <w:lang w:eastAsia="en-CA"/>
        </w:rPr>
        <w:t>Given a ___</w:t>
      </w:r>
      <w:proofErr w:type="gramStart"/>
      <w:r w:rsidRPr="006750C8">
        <w:rPr>
          <w:rFonts w:cs="Arial"/>
          <w:color w:val="000000"/>
          <w:sz w:val="24"/>
          <w:lang w:eastAsia="en-CA"/>
        </w:rPr>
        <w:t>_</w:t>
      </w:r>
      <w:r w:rsidRPr="006750C8">
        <w:rPr>
          <w:rFonts w:cs="Arial"/>
          <w:color w:val="756435"/>
          <w:sz w:val="24"/>
          <w:lang w:eastAsia="en-CA"/>
        </w:rPr>
        <w:t>(</w:t>
      </w:r>
      <w:proofErr w:type="gramEnd"/>
      <w:r w:rsidRPr="006750C8">
        <w:rPr>
          <w:rFonts w:cs="Arial"/>
          <w:color w:val="756435"/>
          <w:sz w:val="24"/>
          <w:lang w:eastAsia="en-CA"/>
        </w:rPr>
        <w:t>condition 1)</w:t>
      </w:r>
      <w:r w:rsidRPr="006750C8">
        <w:rPr>
          <w:rFonts w:cs="Arial"/>
          <w:color w:val="000000"/>
          <w:sz w:val="24"/>
          <w:lang w:eastAsia="en-CA"/>
        </w:rPr>
        <w:t>_____, ____</w:t>
      </w:r>
      <w:r w:rsidRPr="006750C8">
        <w:rPr>
          <w:rFonts w:cs="Arial"/>
          <w:color w:val="756435"/>
          <w:sz w:val="24"/>
          <w:lang w:eastAsia="en-CA"/>
        </w:rPr>
        <w:t>(condition 2)</w:t>
      </w:r>
      <w:r w:rsidRPr="006750C8">
        <w:rPr>
          <w:rFonts w:cs="Arial"/>
          <w:color w:val="000000"/>
          <w:sz w:val="24"/>
          <w:lang w:eastAsia="en-CA"/>
        </w:rPr>
        <w:t>____, and ____</w:t>
      </w:r>
      <w:r w:rsidRPr="006750C8">
        <w:rPr>
          <w:rFonts w:cs="Arial"/>
          <w:color w:val="756435"/>
          <w:sz w:val="24"/>
          <w:lang w:eastAsia="en-CA"/>
        </w:rPr>
        <w:t>(condition 3)</w:t>
      </w:r>
      <w:r w:rsidRPr="006750C8">
        <w:rPr>
          <w:rFonts w:cs="Arial"/>
          <w:color w:val="000000"/>
          <w:sz w:val="24"/>
          <w:lang w:eastAsia="en-CA"/>
        </w:rPr>
        <w:t>_____, perform _______________</w:t>
      </w:r>
      <w:r w:rsidRPr="006750C8">
        <w:rPr>
          <w:rFonts w:cs="Arial"/>
          <w:color w:val="756435"/>
          <w:sz w:val="24"/>
          <w:lang w:eastAsia="en-CA"/>
        </w:rPr>
        <w:t>(task)</w:t>
      </w:r>
      <w:r w:rsidRPr="006750C8">
        <w:rPr>
          <w:rFonts w:cs="Arial"/>
          <w:color w:val="000000"/>
          <w:sz w:val="24"/>
          <w:lang w:eastAsia="en-CA"/>
        </w:rPr>
        <w:t>_________________. The task must be performed as ___________</w:t>
      </w:r>
      <w:proofErr w:type="gramStart"/>
      <w:r w:rsidRPr="006750C8">
        <w:rPr>
          <w:rFonts w:cs="Arial"/>
          <w:color w:val="000000"/>
          <w:sz w:val="24"/>
          <w:lang w:eastAsia="en-CA"/>
        </w:rPr>
        <w:t>_</w:t>
      </w:r>
      <w:r w:rsidRPr="006750C8">
        <w:rPr>
          <w:rFonts w:cs="Arial"/>
          <w:color w:val="756435"/>
          <w:sz w:val="24"/>
          <w:lang w:eastAsia="en-CA"/>
        </w:rPr>
        <w:t>(</w:t>
      </w:r>
      <w:proofErr w:type="gramEnd"/>
      <w:r w:rsidRPr="006750C8">
        <w:rPr>
          <w:rFonts w:cs="Arial"/>
          <w:color w:val="756435"/>
          <w:sz w:val="24"/>
          <w:lang w:eastAsia="en-CA"/>
        </w:rPr>
        <w:t>standards)</w:t>
      </w:r>
      <w:r w:rsidRPr="006750C8">
        <w:rPr>
          <w:rFonts w:cs="Arial"/>
          <w:color w:val="000000"/>
          <w:sz w:val="24"/>
          <w:lang w:eastAsia="en-CA"/>
        </w:rPr>
        <w:t xml:space="preserve">_____________. </w:t>
      </w:r>
    </w:p>
    <w:p w:rsidR="006750C8" w:rsidRPr="00FE2E5D" w:rsidRDefault="006750C8" w:rsidP="00FE2E5D">
      <w:pPr>
        <w:rPr>
          <w:b/>
          <w:sz w:val="24"/>
          <w:lang w:eastAsia="en-CA"/>
        </w:rPr>
      </w:pPr>
      <w:r w:rsidRPr="00FE2E5D">
        <w:rPr>
          <w:b/>
          <w:sz w:val="24"/>
          <w:lang w:eastAsia="en-CA"/>
        </w:rPr>
        <w:t xml:space="preserve">Template 4 </w:t>
      </w:r>
    </w:p>
    <w:p w:rsidR="006750C8" w:rsidRPr="006750C8" w:rsidRDefault="006750C8" w:rsidP="00FE2E5D">
      <w:pPr>
        <w:rPr>
          <w:rFonts w:cs="Arial"/>
          <w:color w:val="000000"/>
          <w:sz w:val="24"/>
          <w:lang w:eastAsia="en-CA"/>
        </w:rPr>
      </w:pPr>
      <w:r w:rsidRPr="006750C8">
        <w:rPr>
          <w:rFonts w:cs="Arial"/>
          <w:color w:val="000000"/>
          <w:sz w:val="24"/>
          <w:lang w:eastAsia="en-CA"/>
        </w:rPr>
        <w:t>_________</w:t>
      </w:r>
      <w:r w:rsidRPr="006750C8">
        <w:rPr>
          <w:rFonts w:cs="Arial"/>
          <w:color w:val="756435"/>
          <w:sz w:val="24"/>
          <w:lang w:eastAsia="en-CA"/>
        </w:rPr>
        <w:t>(task)</w:t>
      </w:r>
      <w:r w:rsidRPr="006750C8">
        <w:rPr>
          <w:rFonts w:cs="Arial"/>
          <w:color w:val="000000"/>
          <w:sz w:val="24"/>
          <w:lang w:eastAsia="en-CA"/>
        </w:rPr>
        <w:t>_____________ with</w:t>
      </w:r>
      <w:r w:rsidRPr="006750C8">
        <w:rPr>
          <w:rFonts w:cs="Arial"/>
          <w:color w:val="000000"/>
          <w:sz w:val="24"/>
          <w:lang w:eastAsia="en-CA"/>
        </w:rPr>
        <w:br/>
        <w:t>____</w:t>
      </w:r>
      <w:r w:rsidRPr="006750C8">
        <w:rPr>
          <w:rFonts w:cs="Arial"/>
          <w:color w:val="756435"/>
          <w:sz w:val="24"/>
          <w:lang w:eastAsia="en-CA"/>
        </w:rPr>
        <w:t>(condition 1)</w:t>
      </w:r>
      <w:r w:rsidRPr="006750C8">
        <w:rPr>
          <w:rFonts w:cs="Arial"/>
          <w:color w:val="000000"/>
          <w:sz w:val="24"/>
          <w:lang w:eastAsia="en-CA"/>
        </w:rPr>
        <w:t>_____, ____</w:t>
      </w:r>
      <w:r w:rsidRPr="006750C8">
        <w:rPr>
          <w:rFonts w:cs="Arial"/>
          <w:color w:val="756435"/>
          <w:sz w:val="24"/>
          <w:lang w:eastAsia="en-CA"/>
        </w:rPr>
        <w:t>(condition 2)</w:t>
      </w:r>
      <w:r w:rsidRPr="006750C8">
        <w:rPr>
          <w:rFonts w:cs="Arial"/>
          <w:color w:val="000000"/>
          <w:sz w:val="24"/>
          <w:lang w:eastAsia="en-CA"/>
        </w:rPr>
        <w:t>_____, and ____</w:t>
      </w:r>
      <w:r w:rsidRPr="006750C8">
        <w:rPr>
          <w:rFonts w:cs="Arial"/>
          <w:color w:val="756435"/>
          <w:sz w:val="24"/>
          <w:lang w:eastAsia="en-CA"/>
        </w:rPr>
        <w:t>(condition 3)</w:t>
      </w:r>
      <w:r w:rsidRPr="006750C8">
        <w:rPr>
          <w:rFonts w:cs="Arial"/>
          <w:color w:val="000000"/>
          <w:sz w:val="24"/>
          <w:lang w:eastAsia="en-CA"/>
        </w:rPr>
        <w:t>_____, by ____</w:t>
      </w:r>
      <w:r w:rsidRPr="006750C8">
        <w:rPr>
          <w:rFonts w:cs="Arial"/>
          <w:color w:val="756435"/>
          <w:sz w:val="24"/>
          <w:lang w:eastAsia="en-CA"/>
        </w:rPr>
        <w:t>(standard 1)</w:t>
      </w:r>
      <w:r w:rsidRPr="006750C8">
        <w:rPr>
          <w:rFonts w:cs="Arial"/>
          <w:color w:val="000000"/>
          <w:sz w:val="24"/>
          <w:lang w:eastAsia="en-CA"/>
        </w:rPr>
        <w:t>_____, ____</w:t>
      </w:r>
      <w:r w:rsidRPr="006750C8">
        <w:rPr>
          <w:rFonts w:cs="Arial"/>
          <w:color w:val="756435"/>
          <w:sz w:val="24"/>
          <w:lang w:eastAsia="en-CA"/>
        </w:rPr>
        <w:t>(standard 2)</w:t>
      </w:r>
      <w:r w:rsidRPr="006750C8">
        <w:rPr>
          <w:rFonts w:cs="Arial"/>
          <w:color w:val="000000"/>
          <w:sz w:val="24"/>
          <w:lang w:eastAsia="en-CA"/>
        </w:rPr>
        <w:t>_____, and ____</w:t>
      </w:r>
      <w:r w:rsidRPr="006750C8">
        <w:rPr>
          <w:rFonts w:cs="Arial"/>
          <w:color w:val="756435"/>
          <w:sz w:val="24"/>
          <w:lang w:eastAsia="en-CA"/>
        </w:rPr>
        <w:t>(standard 3)</w:t>
      </w:r>
      <w:r w:rsidRPr="006750C8">
        <w:rPr>
          <w:rFonts w:cs="Arial"/>
          <w:color w:val="000000"/>
          <w:sz w:val="24"/>
          <w:lang w:eastAsia="en-CA"/>
        </w:rPr>
        <w:t xml:space="preserve">_____. </w:t>
      </w:r>
    </w:p>
    <w:p w:rsidR="00FE2E5D" w:rsidRDefault="00FE2E5D" w:rsidP="00FE2E5D">
      <w:pPr>
        <w:rPr>
          <w:b/>
          <w:sz w:val="24"/>
          <w:lang w:eastAsia="en-CA"/>
        </w:rPr>
      </w:pPr>
      <w:bookmarkStart w:id="0" w:name="standard"/>
      <w:bookmarkEnd w:id="0"/>
    </w:p>
    <w:p w:rsidR="00FE2E5D" w:rsidRDefault="00FE2E5D" w:rsidP="00FE2E5D">
      <w:pPr>
        <w:rPr>
          <w:b/>
          <w:sz w:val="24"/>
          <w:lang w:eastAsia="en-CA"/>
        </w:rPr>
      </w:pPr>
    </w:p>
    <w:p w:rsidR="00FE2E5D" w:rsidRDefault="00FE2E5D" w:rsidP="00FE2E5D">
      <w:pPr>
        <w:rPr>
          <w:b/>
          <w:sz w:val="24"/>
          <w:lang w:eastAsia="en-CA"/>
        </w:rPr>
      </w:pPr>
    </w:p>
    <w:p w:rsidR="006750C8" w:rsidRPr="00FE2E5D" w:rsidRDefault="006750C8" w:rsidP="00FE2E5D">
      <w:pPr>
        <w:pStyle w:val="Heading1"/>
        <w:rPr>
          <w:rFonts w:eastAsia="Times New Roman"/>
          <w:lang w:eastAsia="en-CA"/>
        </w:rPr>
      </w:pPr>
      <w:r w:rsidRPr="00FE2E5D">
        <w:rPr>
          <w:rFonts w:eastAsia="Times New Roman"/>
          <w:lang w:eastAsia="en-CA"/>
        </w:rPr>
        <w:t>Standards with Examples</w:t>
      </w:r>
    </w:p>
    <w:p w:rsidR="00FE2E5D" w:rsidRDefault="00FE2E5D" w:rsidP="00FE2E5D">
      <w:pPr>
        <w:rPr>
          <w:rFonts w:cs="Arial"/>
          <w:color w:val="000000"/>
          <w:sz w:val="24"/>
          <w:lang w:eastAsia="en-CA"/>
        </w:rPr>
      </w:pPr>
    </w:p>
    <w:p w:rsidR="006750C8" w:rsidRPr="006750C8" w:rsidRDefault="006750C8" w:rsidP="00FE2E5D">
      <w:pPr>
        <w:rPr>
          <w:rFonts w:cs="Arial"/>
          <w:color w:val="000000"/>
          <w:sz w:val="24"/>
          <w:lang w:eastAsia="en-CA"/>
        </w:rPr>
      </w:pPr>
      <w:r w:rsidRPr="006750C8">
        <w:rPr>
          <w:rFonts w:cs="Arial"/>
          <w:color w:val="000000"/>
          <w:sz w:val="24"/>
          <w:lang w:eastAsia="en-CA"/>
        </w:rPr>
        <w:t>Standards are measurable criteria:</w:t>
      </w:r>
    </w:p>
    <w:p w:rsidR="006750C8" w:rsidRPr="00FE2E5D" w:rsidRDefault="006750C8" w:rsidP="00FE2E5D">
      <w:pPr>
        <w:rPr>
          <w:b/>
          <w:i/>
          <w:color w:val="000000"/>
          <w:sz w:val="24"/>
          <w:lang w:eastAsia="en-CA"/>
        </w:rPr>
      </w:pPr>
      <w:r w:rsidRPr="00FE2E5D">
        <w:rPr>
          <w:b/>
          <w:i/>
          <w:color w:val="000000"/>
          <w:sz w:val="24"/>
          <w:lang w:eastAsia="en-CA"/>
        </w:rPr>
        <w:t xml:space="preserve">How often? </w:t>
      </w:r>
    </w:p>
    <w:p w:rsidR="006750C8" w:rsidRPr="006750C8" w:rsidRDefault="006750C8" w:rsidP="00FE2E5D">
      <w:pPr>
        <w:rPr>
          <w:color w:val="000000"/>
          <w:sz w:val="24"/>
          <w:lang w:eastAsia="en-CA"/>
        </w:rPr>
      </w:pPr>
      <w:proofErr w:type="gramStart"/>
      <w:r w:rsidRPr="006750C8">
        <w:rPr>
          <w:color w:val="000000"/>
          <w:sz w:val="24"/>
          <w:lang w:eastAsia="en-CA"/>
        </w:rPr>
        <w:t>at</w:t>
      </w:r>
      <w:proofErr w:type="gramEnd"/>
      <w:r w:rsidRPr="006750C8">
        <w:rPr>
          <w:color w:val="000000"/>
          <w:sz w:val="24"/>
          <w:lang w:eastAsia="en-CA"/>
        </w:rPr>
        <w:t xml:space="preserve"> least once per hour </w:t>
      </w:r>
    </w:p>
    <w:p w:rsidR="006750C8" w:rsidRPr="006750C8" w:rsidRDefault="006750C8" w:rsidP="00FE2E5D">
      <w:pPr>
        <w:rPr>
          <w:color w:val="000000"/>
          <w:sz w:val="24"/>
          <w:lang w:eastAsia="en-CA"/>
        </w:rPr>
      </w:pPr>
      <w:proofErr w:type="gramStart"/>
      <w:r w:rsidRPr="006750C8">
        <w:rPr>
          <w:color w:val="000000"/>
          <w:sz w:val="24"/>
          <w:lang w:eastAsia="en-CA"/>
        </w:rPr>
        <w:t>at</w:t>
      </w:r>
      <w:proofErr w:type="gramEnd"/>
      <w:r w:rsidRPr="006750C8">
        <w:rPr>
          <w:color w:val="000000"/>
          <w:sz w:val="24"/>
          <w:lang w:eastAsia="en-CA"/>
        </w:rPr>
        <w:t xml:space="preserve"> the start of every cycle </w:t>
      </w:r>
    </w:p>
    <w:p w:rsidR="006750C8" w:rsidRPr="006750C8" w:rsidRDefault="006750C8" w:rsidP="00FE2E5D">
      <w:pPr>
        <w:rPr>
          <w:color w:val="000000"/>
          <w:sz w:val="24"/>
          <w:lang w:eastAsia="en-CA"/>
        </w:rPr>
      </w:pPr>
      <w:r w:rsidRPr="006750C8">
        <w:rPr>
          <w:color w:val="000000"/>
          <w:sz w:val="24"/>
          <w:lang w:eastAsia="en-CA"/>
        </w:rPr>
        <w:t xml:space="preserve">Before starting the task or after </w:t>
      </w:r>
    </w:p>
    <w:p w:rsidR="006750C8" w:rsidRPr="00FE2E5D" w:rsidRDefault="006750C8" w:rsidP="00FE2E5D">
      <w:pPr>
        <w:rPr>
          <w:b/>
          <w:i/>
          <w:color w:val="000000"/>
          <w:sz w:val="24"/>
          <w:lang w:eastAsia="en-CA"/>
        </w:rPr>
      </w:pPr>
      <w:r w:rsidRPr="00FE2E5D">
        <w:rPr>
          <w:b/>
          <w:i/>
          <w:color w:val="000000"/>
          <w:sz w:val="24"/>
          <w:lang w:eastAsia="en-CA"/>
        </w:rPr>
        <w:t xml:space="preserve">How well? </w:t>
      </w:r>
    </w:p>
    <w:p w:rsidR="006750C8" w:rsidRPr="006750C8" w:rsidRDefault="006750C8" w:rsidP="00FE2E5D">
      <w:pPr>
        <w:rPr>
          <w:color w:val="000000"/>
          <w:sz w:val="24"/>
          <w:lang w:eastAsia="en-CA"/>
        </w:rPr>
      </w:pPr>
      <w:proofErr w:type="gramStart"/>
      <w:r w:rsidRPr="006750C8">
        <w:rPr>
          <w:color w:val="000000"/>
          <w:sz w:val="24"/>
          <w:lang w:eastAsia="en-CA"/>
        </w:rPr>
        <w:t>exactly</w:t>
      </w:r>
      <w:proofErr w:type="gramEnd"/>
      <w:r w:rsidRPr="006750C8">
        <w:rPr>
          <w:color w:val="000000"/>
          <w:sz w:val="24"/>
          <w:lang w:eastAsia="en-CA"/>
        </w:rPr>
        <w:t xml:space="preserve"> 7% </w:t>
      </w:r>
    </w:p>
    <w:p w:rsidR="006750C8" w:rsidRPr="006750C8" w:rsidRDefault="006750C8" w:rsidP="00FE2E5D">
      <w:pPr>
        <w:rPr>
          <w:color w:val="000000"/>
          <w:sz w:val="24"/>
          <w:lang w:eastAsia="en-CA"/>
        </w:rPr>
      </w:pPr>
      <w:proofErr w:type="gramStart"/>
      <w:r w:rsidRPr="006750C8">
        <w:rPr>
          <w:color w:val="000000"/>
          <w:sz w:val="24"/>
          <w:lang w:eastAsia="en-CA"/>
        </w:rPr>
        <w:t>no</w:t>
      </w:r>
      <w:proofErr w:type="gramEnd"/>
      <w:r w:rsidRPr="006750C8">
        <w:rPr>
          <w:color w:val="000000"/>
          <w:sz w:val="24"/>
          <w:lang w:eastAsia="en-CA"/>
        </w:rPr>
        <w:t xml:space="preserve"> more than 1 error </w:t>
      </w:r>
    </w:p>
    <w:p w:rsidR="006750C8" w:rsidRPr="006750C8" w:rsidRDefault="006750C8" w:rsidP="00FE2E5D">
      <w:pPr>
        <w:rPr>
          <w:color w:val="000000"/>
          <w:sz w:val="24"/>
          <w:lang w:eastAsia="en-CA"/>
        </w:rPr>
      </w:pPr>
      <w:proofErr w:type="gramStart"/>
      <w:r w:rsidRPr="006750C8">
        <w:rPr>
          <w:color w:val="000000"/>
          <w:sz w:val="24"/>
          <w:lang w:eastAsia="en-CA"/>
        </w:rPr>
        <w:t>accurate</w:t>
      </w:r>
      <w:proofErr w:type="gramEnd"/>
      <w:r w:rsidRPr="006750C8">
        <w:rPr>
          <w:color w:val="000000"/>
          <w:sz w:val="24"/>
          <w:lang w:eastAsia="en-CA"/>
        </w:rPr>
        <w:t xml:space="preserve"> to three decimal points </w:t>
      </w:r>
    </w:p>
    <w:p w:rsidR="006750C8" w:rsidRPr="006750C8" w:rsidRDefault="006750C8" w:rsidP="00FE2E5D">
      <w:pPr>
        <w:rPr>
          <w:color w:val="000000"/>
          <w:sz w:val="24"/>
          <w:lang w:eastAsia="en-CA"/>
        </w:rPr>
      </w:pPr>
      <w:proofErr w:type="gramStart"/>
      <w:r w:rsidRPr="006750C8">
        <w:rPr>
          <w:color w:val="000000"/>
          <w:sz w:val="24"/>
          <w:lang w:eastAsia="en-CA"/>
        </w:rPr>
        <w:t>within</w:t>
      </w:r>
      <w:proofErr w:type="gramEnd"/>
      <w:r w:rsidRPr="006750C8">
        <w:rPr>
          <w:color w:val="000000"/>
          <w:sz w:val="24"/>
          <w:lang w:eastAsia="en-CA"/>
        </w:rPr>
        <w:t xml:space="preserve"> 15 minutes (never use a time standard unless it is required by the job) </w:t>
      </w:r>
    </w:p>
    <w:p w:rsidR="006750C8" w:rsidRPr="00FE2E5D" w:rsidRDefault="006750C8" w:rsidP="00FE2E5D">
      <w:pPr>
        <w:rPr>
          <w:b/>
          <w:i/>
          <w:color w:val="000000"/>
          <w:sz w:val="24"/>
          <w:lang w:eastAsia="en-CA"/>
        </w:rPr>
      </w:pPr>
      <w:r w:rsidRPr="00FE2E5D">
        <w:rPr>
          <w:b/>
          <w:i/>
          <w:color w:val="000000"/>
          <w:sz w:val="24"/>
          <w:lang w:eastAsia="en-CA"/>
        </w:rPr>
        <w:t xml:space="preserve">How many? </w:t>
      </w:r>
    </w:p>
    <w:p w:rsidR="006750C8" w:rsidRPr="006750C8" w:rsidRDefault="006750C8" w:rsidP="00FE2E5D">
      <w:pPr>
        <w:rPr>
          <w:color w:val="000000"/>
          <w:sz w:val="24"/>
          <w:lang w:eastAsia="en-CA"/>
        </w:rPr>
      </w:pPr>
      <w:proofErr w:type="gramStart"/>
      <w:r w:rsidRPr="006750C8">
        <w:rPr>
          <w:color w:val="000000"/>
          <w:sz w:val="24"/>
          <w:lang w:eastAsia="en-CA"/>
        </w:rPr>
        <w:t>identify</w:t>
      </w:r>
      <w:proofErr w:type="gramEnd"/>
      <w:r w:rsidRPr="006750C8">
        <w:rPr>
          <w:color w:val="000000"/>
          <w:sz w:val="24"/>
          <w:lang w:eastAsia="en-CA"/>
        </w:rPr>
        <w:t xml:space="preserve"> at least 16 items </w:t>
      </w:r>
    </w:p>
    <w:p w:rsidR="006750C8" w:rsidRPr="006750C8" w:rsidRDefault="006750C8" w:rsidP="00FE2E5D">
      <w:pPr>
        <w:rPr>
          <w:color w:val="000000"/>
          <w:sz w:val="24"/>
          <w:lang w:eastAsia="en-CA"/>
        </w:rPr>
      </w:pPr>
      <w:proofErr w:type="gramStart"/>
      <w:r w:rsidRPr="006750C8">
        <w:rPr>
          <w:color w:val="000000"/>
          <w:sz w:val="24"/>
          <w:lang w:eastAsia="en-CA"/>
        </w:rPr>
        <w:t>produce</w:t>
      </w:r>
      <w:proofErr w:type="gramEnd"/>
      <w:r w:rsidRPr="006750C8">
        <w:rPr>
          <w:color w:val="000000"/>
          <w:sz w:val="24"/>
          <w:lang w:eastAsia="en-CA"/>
        </w:rPr>
        <w:t xml:space="preserve"> 4 items </w:t>
      </w:r>
    </w:p>
    <w:p w:rsidR="006750C8" w:rsidRPr="00FE2E5D" w:rsidRDefault="006750C8" w:rsidP="00FE2E5D">
      <w:pPr>
        <w:rPr>
          <w:b/>
          <w:i/>
          <w:color w:val="000000"/>
          <w:sz w:val="24"/>
          <w:lang w:eastAsia="en-CA"/>
        </w:rPr>
      </w:pPr>
      <w:r w:rsidRPr="00FE2E5D">
        <w:rPr>
          <w:b/>
          <w:i/>
          <w:color w:val="000000"/>
          <w:sz w:val="24"/>
          <w:lang w:eastAsia="en-CA"/>
        </w:rPr>
        <w:t xml:space="preserve">How much? </w:t>
      </w:r>
    </w:p>
    <w:p w:rsidR="006750C8" w:rsidRPr="006750C8" w:rsidRDefault="006750C8" w:rsidP="00FE2E5D">
      <w:pPr>
        <w:rPr>
          <w:color w:val="000000"/>
          <w:sz w:val="24"/>
          <w:lang w:eastAsia="en-CA"/>
        </w:rPr>
      </w:pPr>
      <w:r w:rsidRPr="006750C8">
        <w:rPr>
          <w:color w:val="000000"/>
          <w:sz w:val="24"/>
          <w:lang w:eastAsia="en-CA"/>
        </w:rPr>
        <w:t xml:space="preserve">100 meters long </w:t>
      </w:r>
    </w:p>
    <w:p w:rsidR="006750C8" w:rsidRPr="006750C8" w:rsidRDefault="006750C8" w:rsidP="00FE2E5D">
      <w:pPr>
        <w:rPr>
          <w:color w:val="000000"/>
          <w:sz w:val="24"/>
          <w:lang w:eastAsia="en-CA"/>
        </w:rPr>
      </w:pPr>
      <w:r w:rsidRPr="006750C8">
        <w:rPr>
          <w:color w:val="000000"/>
          <w:sz w:val="24"/>
          <w:lang w:eastAsia="en-CA"/>
        </w:rPr>
        <w:t xml:space="preserve">1/2 block before turning </w:t>
      </w:r>
    </w:p>
    <w:p w:rsidR="006750C8" w:rsidRPr="006750C8" w:rsidRDefault="006750C8" w:rsidP="00FE2E5D">
      <w:pPr>
        <w:rPr>
          <w:color w:val="000000"/>
          <w:sz w:val="24"/>
          <w:lang w:eastAsia="en-CA"/>
        </w:rPr>
      </w:pPr>
      <w:r w:rsidRPr="006750C8">
        <w:rPr>
          <w:color w:val="000000"/>
          <w:sz w:val="24"/>
          <w:lang w:eastAsia="en-CA"/>
        </w:rPr>
        <w:t xml:space="preserve">How will we know it is OK? </w:t>
      </w:r>
    </w:p>
    <w:p w:rsidR="006750C8" w:rsidRPr="006750C8" w:rsidRDefault="006750C8" w:rsidP="00FE2E5D">
      <w:pPr>
        <w:rPr>
          <w:color w:val="000000"/>
          <w:sz w:val="24"/>
          <w:lang w:eastAsia="en-CA"/>
        </w:rPr>
      </w:pPr>
      <w:proofErr w:type="gramStart"/>
      <w:r w:rsidRPr="006750C8">
        <w:rPr>
          <w:color w:val="000000"/>
          <w:sz w:val="24"/>
          <w:lang w:eastAsia="en-CA"/>
        </w:rPr>
        <w:t>until</w:t>
      </w:r>
      <w:proofErr w:type="gramEnd"/>
      <w:r w:rsidRPr="006750C8">
        <w:rPr>
          <w:color w:val="000000"/>
          <w:sz w:val="24"/>
          <w:lang w:eastAsia="en-CA"/>
        </w:rPr>
        <w:t xml:space="preserve"> the left hand is touching </w:t>
      </w:r>
    </w:p>
    <w:p w:rsidR="006750C8" w:rsidRPr="006750C8" w:rsidRDefault="006750C8" w:rsidP="00FE2E5D">
      <w:pPr>
        <w:rPr>
          <w:color w:val="000000"/>
          <w:sz w:val="24"/>
          <w:lang w:eastAsia="en-CA"/>
        </w:rPr>
      </w:pPr>
      <w:proofErr w:type="gramStart"/>
      <w:r w:rsidRPr="006750C8">
        <w:rPr>
          <w:color w:val="000000"/>
          <w:sz w:val="24"/>
          <w:lang w:eastAsia="en-CA"/>
        </w:rPr>
        <w:t>by</w:t>
      </w:r>
      <w:proofErr w:type="gramEnd"/>
      <w:r w:rsidRPr="006750C8">
        <w:rPr>
          <w:color w:val="000000"/>
          <w:sz w:val="24"/>
          <w:lang w:eastAsia="en-CA"/>
        </w:rPr>
        <w:t xml:space="preserve"> speaking only after the customer has spoken </w:t>
      </w:r>
    </w:p>
    <w:p w:rsidR="006750C8" w:rsidRPr="00FE2E5D" w:rsidRDefault="006750C8" w:rsidP="00FE2E5D">
      <w:pPr>
        <w:rPr>
          <w:b/>
          <w:i/>
          <w:color w:val="000000"/>
          <w:sz w:val="24"/>
          <w:lang w:eastAsia="en-CA"/>
        </w:rPr>
      </w:pPr>
      <w:r w:rsidRPr="00FE2E5D">
        <w:rPr>
          <w:b/>
          <w:i/>
          <w:color w:val="000000"/>
          <w:sz w:val="24"/>
          <w:lang w:eastAsia="en-CA"/>
        </w:rPr>
        <w:t xml:space="preserve">Combination </w:t>
      </w:r>
    </w:p>
    <w:p w:rsidR="006750C8" w:rsidRPr="006750C8" w:rsidRDefault="006750C8" w:rsidP="00FE2E5D">
      <w:pPr>
        <w:rPr>
          <w:color w:val="000000"/>
          <w:sz w:val="24"/>
          <w:lang w:eastAsia="en-CA"/>
        </w:rPr>
      </w:pPr>
      <w:proofErr w:type="gramStart"/>
      <w:r w:rsidRPr="006750C8">
        <w:rPr>
          <w:color w:val="000000"/>
          <w:sz w:val="24"/>
          <w:lang w:eastAsia="en-CA"/>
        </w:rPr>
        <w:t>produce</w:t>
      </w:r>
      <w:proofErr w:type="gramEnd"/>
      <w:r w:rsidRPr="006750C8">
        <w:rPr>
          <w:color w:val="000000"/>
          <w:sz w:val="24"/>
          <w:lang w:eastAsia="en-CA"/>
        </w:rPr>
        <w:t xml:space="preserve"> at least 15 per hour (how many and how often) </w:t>
      </w:r>
    </w:p>
    <w:p w:rsidR="006750C8" w:rsidRPr="006750C8" w:rsidRDefault="006750C8" w:rsidP="00FE2E5D">
      <w:pPr>
        <w:rPr>
          <w:color w:val="000000"/>
          <w:sz w:val="24"/>
          <w:lang w:eastAsia="en-CA"/>
        </w:rPr>
      </w:pPr>
      <w:proofErr w:type="gramStart"/>
      <w:r w:rsidRPr="006750C8">
        <w:rPr>
          <w:color w:val="000000"/>
          <w:sz w:val="24"/>
          <w:lang w:eastAsia="en-CA"/>
        </w:rPr>
        <w:lastRenderedPageBreak/>
        <w:t>until</w:t>
      </w:r>
      <w:proofErr w:type="gramEnd"/>
      <w:r w:rsidRPr="006750C8">
        <w:rPr>
          <w:color w:val="000000"/>
          <w:sz w:val="24"/>
          <w:lang w:eastAsia="en-CA"/>
        </w:rPr>
        <w:t xml:space="preserve"> the ditch is 300 feet long with tapering slopes (how much and we know it is OK) </w:t>
      </w:r>
    </w:p>
    <w:p w:rsidR="006750C8" w:rsidRPr="00FE2E5D" w:rsidRDefault="00FE2E5D" w:rsidP="00FE2E5D">
      <w:pPr>
        <w:pStyle w:val="Heading1"/>
        <w:rPr>
          <w:rFonts w:eastAsia="Times New Roman"/>
          <w:lang w:eastAsia="en-CA"/>
        </w:rPr>
      </w:pPr>
      <w:bookmarkStart w:id="1" w:name="condition"/>
      <w:bookmarkEnd w:id="1"/>
      <w:r>
        <w:rPr>
          <w:rFonts w:eastAsia="Times New Roman"/>
          <w:lang w:eastAsia="en-CA"/>
        </w:rPr>
        <w:t>C</w:t>
      </w:r>
      <w:r w:rsidR="006750C8" w:rsidRPr="00FE2E5D">
        <w:rPr>
          <w:rFonts w:eastAsia="Times New Roman"/>
          <w:lang w:eastAsia="en-CA"/>
        </w:rPr>
        <w:t>onditions with Examples</w:t>
      </w:r>
    </w:p>
    <w:p w:rsidR="00FE2E5D" w:rsidRDefault="00FE2E5D" w:rsidP="00FE2E5D">
      <w:pPr>
        <w:rPr>
          <w:b/>
          <w:i/>
          <w:color w:val="000000"/>
          <w:sz w:val="24"/>
          <w:lang w:eastAsia="en-CA"/>
        </w:rPr>
      </w:pPr>
    </w:p>
    <w:p w:rsidR="006750C8" w:rsidRPr="00FE2E5D" w:rsidRDefault="006750C8" w:rsidP="00FE2E5D">
      <w:pPr>
        <w:rPr>
          <w:b/>
          <w:i/>
          <w:color w:val="000000"/>
          <w:sz w:val="24"/>
          <w:lang w:eastAsia="en-CA"/>
        </w:rPr>
      </w:pPr>
      <w:bookmarkStart w:id="2" w:name="_GoBack"/>
      <w:bookmarkEnd w:id="2"/>
      <w:r w:rsidRPr="00FE2E5D">
        <w:rPr>
          <w:b/>
          <w:i/>
          <w:color w:val="000000"/>
          <w:sz w:val="24"/>
          <w:lang w:eastAsia="en-CA"/>
        </w:rPr>
        <w:t xml:space="preserve">What is given? </w:t>
      </w:r>
    </w:p>
    <w:p w:rsidR="006750C8" w:rsidRPr="006750C8" w:rsidRDefault="006750C8" w:rsidP="00FE2E5D">
      <w:pPr>
        <w:rPr>
          <w:color w:val="000000"/>
          <w:sz w:val="24"/>
          <w:lang w:eastAsia="en-CA"/>
        </w:rPr>
      </w:pPr>
      <w:proofErr w:type="gramStart"/>
      <w:r w:rsidRPr="006750C8">
        <w:rPr>
          <w:color w:val="000000"/>
          <w:sz w:val="24"/>
          <w:lang w:eastAsia="en-CA"/>
        </w:rPr>
        <w:t>by</w:t>
      </w:r>
      <w:proofErr w:type="gramEnd"/>
      <w:r w:rsidRPr="006750C8">
        <w:rPr>
          <w:color w:val="000000"/>
          <w:sz w:val="24"/>
          <w:lang w:eastAsia="en-CA"/>
        </w:rPr>
        <w:t xml:space="preserve"> checking a chart </w:t>
      </w:r>
    </w:p>
    <w:p w:rsidR="006750C8" w:rsidRPr="006750C8" w:rsidRDefault="006750C8" w:rsidP="00FE2E5D">
      <w:pPr>
        <w:rPr>
          <w:color w:val="000000"/>
          <w:sz w:val="24"/>
          <w:lang w:eastAsia="en-CA"/>
        </w:rPr>
      </w:pPr>
      <w:proofErr w:type="gramStart"/>
      <w:r w:rsidRPr="006750C8">
        <w:rPr>
          <w:color w:val="000000"/>
          <w:sz w:val="24"/>
          <w:lang w:eastAsia="en-CA"/>
        </w:rPr>
        <w:t>by</w:t>
      </w:r>
      <w:proofErr w:type="gramEnd"/>
      <w:r w:rsidRPr="006750C8">
        <w:rPr>
          <w:color w:val="000000"/>
          <w:sz w:val="24"/>
          <w:lang w:eastAsia="en-CA"/>
        </w:rPr>
        <w:t xml:space="preserve"> looking at photo </w:t>
      </w:r>
    </w:p>
    <w:p w:rsidR="006750C8" w:rsidRPr="006750C8" w:rsidRDefault="006750C8" w:rsidP="00FE2E5D">
      <w:pPr>
        <w:rPr>
          <w:color w:val="000000"/>
          <w:sz w:val="24"/>
          <w:lang w:eastAsia="en-CA"/>
        </w:rPr>
      </w:pPr>
      <w:proofErr w:type="gramStart"/>
      <w:r w:rsidRPr="006750C8">
        <w:rPr>
          <w:color w:val="000000"/>
          <w:sz w:val="24"/>
          <w:lang w:eastAsia="en-CA"/>
        </w:rPr>
        <w:t>by</w:t>
      </w:r>
      <w:proofErr w:type="gramEnd"/>
      <w:r w:rsidRPr="006750C8">
        <w:rPr>
          <w:color w:val="000000"/>
          <w:sz w:val="24"/>
          <w:lang w:eastAsia="en-CA"/>
        </w:rPr>
        <w:t xml:space="preserve"> referring to the manual </w:t>
      </w:r>
    </w:p>
    <w:p w:rsidR="006750C8" w:rsidRPr="00FE2E5D" w:rsidRDefault="006750C8" w:rsidP="00FE2E5D">
      <w:pPr>
        <w:rPr>
          <w:b/>
          <w:i/>
          <w:color w:val="000000"/>
          <w:sz w:val="24"/>
          <w:lang w:eastAsia="en-CA"/>
        </w:rPr>
      </w:pPr>
      <w:proofErr w:type="gramStart"/>
      <w:r w:rsidRPr="00FE2E5D">
        <w:rPr>
          <w:b/>
          <w:i/>
          <w:color w:val="000000"/>
          <w:sz w:val="24"/>
          <w:lang w:eastAsia="en-CA"/>
        </w:rPr>
        <w:t>or</w:t>
      </w:r>
      <w:proofErr w:type="gramEnd"/>
      <w:r w:rsidRPr="00FE2E5D">
        <w:rPr>
          <w:b/>
          <w:i/>
          <w:color w:val="000000"/>
          <w:sz w:val="24"/>
          <w:lang w:eastAsia="en-CA"/>
        </w:rPr>
        <w:t xml:space="preserve"> not given </w:t>
      </w:r>
    </w:p>
    <w:p w:rsidR="006750C8" w:rsidRPr="006750C8" w:rsidRDefault="006750C8" w:rsidP="00FE2E5D">
      <w:pPr>
        <w:rPr>
          <w:color w:val="000000"/>
          <w:sz w:val="24"/>
          <w:lang w:eastAsia="en-CA"/>
        </w:rPr>
      </w:pPr>
      <w:proofErr w:type="gramStart"/>
      <w:r w:rsidRPr="006750C8">
        <w:rPr>
          <w:color w:val="000000"/>
          <w:sz w:val="24"/>
          <w:lang w:eastAsia="en-CA"/>
        </w:rPr>
        <w:t>without</w:t>
      </w:r>
      <w:proofErr w:type="gramEnd"/>
      <w:r w:rsidRPr="006750C8">
        <w:rPr>
          <w:color w:val="000000"/>
          <w:sz w:val="24"/>
          <w:lang w:eastAsia="en-CA"/>
        </w:rPr>
        <w:t xml:space="preserve"> reference to the manual </w:t>
      </w:r>
    </w:p>
    <w:p w:rsidR="006750C8" w:rsidRPr="006750C8" w:rsidRDefault="006750C8" w:rsidP="00FE2E5D">
      <w:pPr>
        <w:rPr>
          <w:color w:val="000000"/>
          <w:sz w:val="24"/>
          <w:lang w:eastAsia="en-CA"/>
        </w:rPr>
      </w:pPr>
      <w:proofErr w:type="gramStart"/>
      <w:r w:rsidRPr="006750C8">
        <w:rPr>
          <w:color w:val="000000"/>
          <w:sz w:val="24"/>
          <w:lang w:eastAsia="en-CA"/>
        </w:rPr>
        <w:t>with</w:t>
      </w:r>
      <w:proofErr w:type="gramEnd"/>
      <w:r w:rsidRPr="006750C8">
        <w:rPr>
          <w:color w:val="000000"/>
          <w:sz w:val="24"/>
          <w:lang w:eastAsia="en-CA"/>
        </w:rPr>
        <w:t xml:space="preserve"> no supervision </w:t>
      </w:r>
    </w:p>
    <w:p w:rsidR="006750C8" w:rsidRPr="006750C8" w:rsidRDefault="006750C8" w:rsidP="00FE2E5D">
      <w:pPr>
        <w:rPr>
          <w:color w:val="000000"/>
          <w:sz w:val="24"/>
          <w:lang w:eastAsia="en-CA"/>
        </w:rPr>
      </w:pPr>
      <w:r w:rsidRPr="006750C8">
        <w:rPr>
          <w:color w:val="000000"/>
          <w:sz w:val="24"/>
          <w:lang w:eastAsia="en-CA"/>
        </w:rPr>
        <w:t xml:space="preserve">What are the variables? </w:t>
      </w:r>
    </w:p>
    <w:p w:rsidR="006750C8" w:rsidRPr="006750C8" w:rsidRDefault="006750C8" w:rsidP="00FE2E5D">
      <w:pPr>
        <w:rPr>
          <w:color w:val="000000"/>
          <w:sz w:val="24"/>
          <w:lang w:eastAsia="en-CA"/>
        </w:rPr>
      </w:pPr>
      <w:proofErr w:type="gramStart"/>
      <w:r w:rsidRPr="006750C8">
        <w:rPr>
          <w:color w:val="000000"/>
          <w:sz w:val="24"/>
          <w:lang w:eastAsia="en-CA"/>
        </w:rPr>
        <w:t>no</w:t>
      </w:r>
      <w:proofErr w:type="gramEnd"/>
      <w:r w:rsidRPr="006750C8">
        <w:rPr>
          <w:color w:val="000000"/>
          <w:sz w:val="24"/>
          <w:lang w:eastAsia="en-CA"/>
        </w:rPr>
        <w:t xml:space="preserve"> matter how upset the customer becomes </w:t>
      </w:r>
    </w:p>
    <w:p w:rsidR="006750C8" w:rsidRPr="00FE2E5D" w:rsidRDefault="006750C8" w:rsidP="00FE2E5D">
      <w:pPr>
        <w:rPr>
          <w:b/>
          <w:i/>
          <w:color w:val="000000"/>
          <w:sz w:val="24"/>
          <w:lang w:eastAsia="en-CA"/>
        </w:rPr>
      </w:pPr>
      <w:r w:rsidRPr="00FE2E5D">
        <w:rPr>
          <w:b/>
          <w:i/>
          <w:color w:val="000000"/>
          <w:sz w:val="24"/>
          <w:lang w:eastAsia="en-CA"/>
        </w:rPr>
        <w:t xml:space="preserve">Combination </w:t>
      </w:r>
    </w:p>
    <w:p w:rsidR="006750C8" w:rsidRPr="006750C8" w:rsidRDefault="006750C8" w:rsidP="00FE2E5D">
      <w:pPr>
        <w:rPr>
          <w:color w:val="000000"/>
          <w:sz w:val="24"/>
          <w:lang w:eastAsia="en-CA"/>
        </w:rPr>
      </w:pPr>
      <w:proofErr w:type="gramStart"/>
      <w:r w:rsidRPr="006750C8">
        <w:rPr>
          <w:color w:val="000000"/>
          <w:sz w:val="24"/>
          <w:lang w:eastAsia="en-CA"/>
        </w:rPr>
        <w:t>when</w:t>
      </w:r>
      <w:proofErr w:type="gramEnd"/>
      <w:r w:rsidRPr="006750C8">
        <w:rPr>
          <w:color w:val="000000"/>
          <w:sz w:val="24"/>
          <w:lang w:eastAsia="en-CA"/>
        </w:rPr>
        <w:t xml:space="preserve"> driving (what is given) in the city (variable) </w:t>
      </w:r>
    </w:p>
    <w:p w:rsidR="006750C8" w:rsidRPr="00095449" w:rsidRDefault="006750C8" w:rsidP="00FE2E5D">
      <w:pPr>
        <w:rPr>
          <w:sz w:val="24"/>
        </w:rPr>
      </w:pPr>
      <w:r w:rsidRPr="00095449">
        <w:rPr>
          <w:sz w:val="24"/>
        </w:rPr>
        <w:t xml:space="preserve">Source:  </w:t>
      </w:r>
      <w:hyperlink r:id="rId14" w:history="1">
        <w:r w:rsidRPr="00095449">
          <w:rPr>
            <w:rStyle w:val="Hyperlink"/>
            <w:sz w:val="24"/>
            <w:szCs w:val="24"/>
          </w:rPr>
          <w:t>http://www.nwlink.com/~donclark/hrd/templates/objectivetool.html</w:t>
        </w:r>
      </w:hyperlink>
    </w:p>
    <w:p w:rsidR="006750C8" w:rsidRPr="00095449" w:rsidRDefault="006750C8" w:rsidP="00FE2E5D">
      <w:pPr>
        <w:rPr>
          <w:sz w:val="48"/>
          <w:szCs w:val="48"/>
          <w:lang w:eastAsia="en-CA"/>
        </w:rPr>
      </w:pPr>
    </w:p>
    <w:p w:rsidR="006750C8" w:rsidRDefault="006750C8" w:rsidP="00FE2E5D">
      <w:pPr>
        <w:rPr>
          <w:sz w:val="48"/>
          <w:szCs w:val="48"/>
          <w:lang w:eastAsia="en-CA"/>
        </w:rPr>
      </w:pPr>
    </w:p>
    <w:p w:rsidR="00FE2E5D" w:rsidRDefault="00FE2E5D" w:rsidP="00FE2E5D">
      <w:pPr>
        <w:rPr>
          <w:sz w:val="48"/>
          <w:szCs w:val="48"/>
          <w:lang w:eastAsia="en-CA"/>
        </w:rPr>
      </w:pPr>
    </w:p>
    <w:p w:rsidR="00FE2E5D" w:rsidRDefault="00FE2E5D" w:rsidP="00FE2E5D">
      <w:pPr>
        <w:rPr>
          <w:sz w:val="48"/>
          <w:szCs w:val="48"/>
          <w:lang w:eastAsia="en-CA"/>
        </w:rPr>
      </w:pPr>
    </w:p>
    <w:p w:rsidR="00FE2E5D" w:rsidRDefault="00FE2E5D" w:rsidP="00FE2E5D">
      <w:pPr>
        <w:rPr>
          <w:sz w:val="48"/>
          <w:szCs w:val="48"/>
          <w:lang w:eastAsia="en-CA"/>
        </w:rPr>
      </w:pPr>
    </w:p>
    <w:p w:rsidR="00FE2E5D" w:rsidRDefault="00FE2E5D" w:rsidP="00FE2E5D">
      <w:pPr>
        <w:rPr>
          <w:b/>
          <w:sz w:val="28"/>
          <w:lang w:eastAsia="en-CA"/>
        </w:rPr>
      </w:pPr>
    </w:p>
    <w:p w:rsidR="006750C8" w:rsidRPr="00FE2E5D" w:rsidRDefault="006750C8" w:rsidP="00FE2E5D">
      <w:pPr>
        <w:pStyle w:val="Heading1"/>
        <w:rPr>
          <w:rFonts w:eastAsia="Times New Roman"/>
          <w:lang w:eastAsia="en-CA"/>
        </w:rPr>
      </w:pPr>
      <w:r w:rsidRPr="00FE2E5D">
        <w:rPr>
          <w:rFonts w:eastAsia="Times New Roman"/>
          <w:lang w:eastAsia="en-CA"/>
        </w:rPr>
        <w:t>Performance and Learning Objectives in Instructional Design</w:t>
      </w:r>
    </w:p>
    <w:p w:rsidR="006750C8" w:rsidRPr="006750C8" w:rsidRDefault="006750C8" w:rsidP="00FE2E5D">
      <w:pPr>
        <w:rPr>
          <w:rFonts w:cs="Arial"/>
          <w:color w:val="000000"/>
          <w:sz w:val="24"/>
          <w:lang w:eastAsia="en-CA"/>
        </w:rPr>
      </w:pPr>
      <w:r w:rsidRPr="006750C8">
        <w:rPr>
          <w:rFonts w:cs="Arial"/>
          <w:color w:val="000000"/>
          <w:sz w:val="24"/>
          <w:lang w:eastAsia="en-CA"/>
        </w:rPr>
        <w:t>In the analysis phase, the backwards planning model was used to discover what needs to be trained to reach the performance requirements of a business. The information that was collected is now used design the learning platform. And as noted in the</w:t>
      </w:r>
      <w:hyperlink r:id="rId15" w:history="1">
        <w:r w:rsidRPr="006750C8">
          <w:rPr>
            <w:rFonts w:cs="Arial"/>
            <w:sz w:val="24"/>
            <w:u w:val="single"/>
            <w:lang w:eastAsia="en-CA"/>
          </w:rPr>
          <w:t xml:space="preserve"> Introduction to Design</w:t>
        </w:r>
      </w:hyperlink>
      <w:r w:rsidRPr="006750C8">
        <w:rPr>
          <w:rFonts w:cs="Arial"/>
          <w:color w:val="000000"/>
          <w:sz w:val="24"/>
          <w:lang w:eastAsia="en-CA"/>
        </w:rPr>
        <w:t>, the starting point is normally the performance or learning objectives:</w:t>
      </w:r>
    </w:p>
    <w:p w:rsidR="006750C8" w:rsidRPr="006750C8" w:rsidRDefault="006750C8" w:rsidP="00FE2E5D">
      <w:pPr>
        <w:rPr>
          <w:rFonts w:cs="Arial"/>
          <w:color w:val="000000"/>
          <w:sz w:val="24"/>
          <w:lang w:eastAsia="en-CA"/>
        </w:rPr>
      </w:pPr>
      <w:r w:rsidRPr="006750C8">
        <w:rPr>
          <w:rFonts w:cs="Arial"/>
          <w:noProof/>
          <w:color w:val="000000"/>
          <w:sz w:val="24"/>
          <w:lang w:eastAsia="en-CA"/>
        </w:rPr>
        <w:drawing>
          <wp:inline distT="0" distB="0" distL="0" distR="0" wp14:anchorId="75E938A9" wp14:editId="0F2FA528">
            <wp:extent cx="5715000" cy="3695700"/>
            <wp:effectExtent l="0" t="0" r="0" b="0"/>
            <wp:docPr id="1" name="Picture 1" descr="Analysis &amp; Design outpu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alysis &amp; Design output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15000" cy="3695700"/>
                    </a:xfrm>
                    <a:prstGeom prst="rect">
                      <a:avLst/>
                    </a:prstGeom>
                    <a:noFill/>
                    <a:ln>
                      <a:noFill/>
                    </a:ln>
                  </pic:spPr>
                </pic:pic>
              </a:graphicData>
            </a:graphic>
          </wp:inline>
        </w:drawing>
      </w:r>
    </w:p>
    <w:p w:rsidR="006750C8" w:rsidRPr="006750C8" w:rsidRDefault="006750C8" w:rsidP="00FE2E5D">
      <w:pPr>
        <w:rPr>
          <w:rFonts w:cs="Arial"/>
          <w:color w:val="000000"/>
          <w:sz w:val="24"/>
          <w:lang w:eastAsia="en-CA"/>
        </w:rPr>
      </w:pPr>
      <w:r w:rsidRPr="006750C8">
        <w:rPr>
          <w:rFonts w:cs="Arial"/>
          <w:color w:val="000000"/>
          <w:sz w:val="24"/>
          <w:lang w:eastAsia="en-CA"/>
        </w:rPr>
        <w:t xml:space="preserve">Learning and performance objectives are created so that we know exactly what the learners must be able to do once they have completed the training process. Of all the activities within the ISD process, this is normally considered one of the more critical steps in that well </w:t>
      </w:r>
      <w:r w:rsidR="00FE2E5D">
        <w:rPr>
          <w:rFonts w:cs="Arial"/>
          <w:color w:val="000000"/>
          <w:sz w:val="24"/>
          <w:lang w:eastAsia="en-CA"/>
        </w:rPr>
        <w:t>-</w:t>
      </w:r>
      <w:r w:rsidRPr="006750C8">
        <w:rPr>
          <w:rFonts w:cs="Arial"/>
          <w:color w:val="000000"/>
          <w:sz w:val="24"/>
          <w:lang w:eastAsia="en-CA"/>
        </w:rPr>
        <w:t>constructed learning objectives that align with the business unit's requirements allow:</w:t>
      </w:r>
    </w:p>
    <w:p w:rsidR="006750C8" w:rsidRPr="00FE2E5D" w:rsidRDefault="006750C8" w:rsidP="00FE2E5D">
      <w:pPr>
        <w:pStyle w:val="ListParagraph"/>
        <w:numPr>
          <w:ilvl w:val="0"/>
          <w:numId w:val="12"/>
        </w:numPr>
        <w:rPr>
          <w:color w:val="000000"/>
          <w:sz w:val="24"/>
          <w:lang w:eastAsia="en-CA"/>
        </w:rPr>
      </w:pPr>
      <w:r w:rsidRPr="00FE2E5D">
        <w:rPr>
          <w:color w:val="000000"/>
          <w:sz w:val="24"/>
          <w:lang w:eastAsia="en-CA"/>
        </w:rPr>
        <w:t>The instructors to know what needs to be taught</w:t>
      </w:r>
    </w:p>
    <w:p w:rsidR="006750C8" w:rsidRPr="00FE2E5D" w:rsidRDefault="006750C8" w:rsidP="00FE2E5D">
      <w:pPr>
        <w:pStyle w:val="ListParagraph"/>
        <w:numPr>
          <w:ilvl w:val="0"/>
          <w:numId w:val="12"/>
        </w:numPr>
        <w:rPr>
          <w:color w:val="000000"/>
          <w:sz w:val="24"/>
          <w:lang w:eastAsia="en-CA"/>
        </w:rPr>
      </w:pPr>
      <w:r w:rsidRPr="00FE2E5D">
        <w:rPr>
          <w:color w:val="000000"/>
          <w:sz w:val="24"/>
          <w:lang w:eastAsia="en-CA"/>
        </w:rPr>
        <w:t>The learners know what they are supposed to learn</w:t>
      </w:r>
    </w:p>
    <w:p w:rsidR="006750C8" w:rsidRPr="00FE2E5D" w:rsidRDefault="006750C8" w:rsidP="00FE2E5D">
      <w:pPr>
        <w:pStyle w:val="ListParagraph"/>
        <w:numPr>
          <w:ilvl w:val="0"/>
          <w:numId w:val="12"/>
        </w:numPr>
        <w:rPr>
          <w:color w:val="000000"/>
          <w:sz w:val="24"/>
          <w:lang w:eastAsia="en-CA"/>
        </w:rPr>
      </w:pPr>
      <w:r w:rsidRPr="00FE2E5D">
        <w:rPr>
          <w:color w:val="000000"/>
          <w:sz w:val="24"/>
          <w:lang w:eastAsia="en-CA"/>
        </w:rPr>
        <w:t xml:space="preserve">The managers know what they are investing their training dollars in. </w:t>
      </w:r>
    </w:p>
    <w:p w:rsidR="006750C8" w:rsidRPr="006750C8" w:rsidRDefault="006750C8" w:rsidP="00FE2E5D">
      <w:pPr>
        <w:rPr>
          <w:rFonts w:cs="Arial"/>
          <w:color w:val="000000"/>
          <w:sz w:val="24"/>
          <w:lang w:eastAsia="en-CA"/>
        </w:rPr>
      </w:pPr>
      <w:r w:rsidRPr="006750C8">
        <w:rPr>
          <w:rFonts w:cs="Arial"/>
          <w:color w:val="000000"/>
          <w:sz w:val="24"/>
          <w:lang w:eastAsia="en-CA"/>
        </w:rPr>
        <w:lastRenderedPageBreak/>
        <w:t xml:space="preserve">Learning objectives form the basis for what is to be learned, how well it is to be performed, and under what conditions it is to be performed. </w:t>
      </w:r>
    </w:p>
    <w:p w:rsidR="006750C8" w:rsidRPr="006750C8" w:rsidRDefault="006750C8" w:rsidP="00FE2E5D">
      <w:pPr>
        <w:rPr>
          <w:rFonts w:cs="Arial"/>
          <w:color w:val="000000"/>
          <w:sz w:val="24"/>
          <w:lang w:eastAsia="en-CA"/>
        </w:rPr>
      </w:pPr>
      <w:r w:rsidRPr="006750C8">
        <w:rPr>
          <w:rFonts w:cs="Arial"/>
          <w:color w:val="000000"/>
          <w:sz w:val="24"/>
          <w:lang w:eastAsia="en-CA"/>
        </w:rPr>
        <w:t>While there are specific objectives that means different things, such as educational, instructional, learning, behavioral, and performance objectives (</w:t>
      </w:r>
      <w:proofErr w:type="spellStart"/>
      <w:r w:rsidRPr="006750C8">
        <w:rPr>
          <w:rFonts w:cs="Arial"/>
          <w:color w:val="000000"/>
          <w:sz w:val="24"/>
          <w:lang w:eastAsia="en-CA"/>
        </w:rPr>
        <w:t>Saettler</w:t>
      </w:r>
      <w:proofErr w:type="spellEnd"/>
      <w:r w:rsidRPr="006750C8">
        <w:rPr>
          <w:rFonts w:cs="Arial"/>
          <w:color w:val="000000"/>
          <w:sz w:val="24"/>
          <w:lang w:eastAsia="en-CA"/>
        </w:rPr>
        <w:t>, 1990); most instructional designers generally use two terms — terminal or performance objectives and enabling or learning objectives (</w:t>
      </w:r>
      <w:proofErr w:type="spellStart"/>
      <w:r w:rsidRPr="006750C8">
        <w:rPr>
          <w:rFonts w:cs="Arial"/>
          <w:color w:val="000000"/>
          <w:sz w:val="24"/>
          <w:lang w:eastAsia="en-CA"/>
        </w:rPr>
        <w:t>Mager</w:t>
      </w:r>
      <w:proofErr w:type="spellEnd"/>
      <w:r w:rsidRPr="006750C8">
        <w:rPr>
          <w:rFonts w:cs="Arial"/>
          <w:color w:val="000000"/>
          <w:sz w:val="24"/>
          <w:lang w:eastAsia="en-CA"/>
        </w:rPr>
        <w:t>, 1975):</w:t>
      </w:r>
    </w:p>
    <w:p w:rsidR="006750C8" w:rsidRPr="006750C8" w:rsidRDefault="006750C8" w:rsidP="00FE2E5D">
      <w:pPr>
        <w:rPr>
          <w:color w:val="000000"/>
          <w:sz w:val="24"/>
          <w:lang w:eastAsia="en-CA"/>
        </w:rPr>
      </w:pPr>
      <w:r w:rsidRPr="00FE2E5D">
        <w:rPr>
          <w:b/>
          <w:color w:val="000000"/>
          <w:sz w:val="24"/>
          <w:lang w:eastAsia="en-CA"/>
        </w:rPr>
        <w:t xml:space="preserve">A </w:t>
      </w:r>
      <w:r w:rsidRPr="00FE2E5D">
        <w:rPr>
          <w:b/>
          <w:i/>
          <w:iCs/>
          <w:color w:val="000000"/>
          <w:sz w:val="24"/>
          <w:lang w:eastAsia="en-CA"/>
        </w:rPr>
        <w:t>Terminal</w:t>
      </w:r>
      <w:r w:rsidRPr="00FE2E5D">
        <w:rPr>
          <w:b/>
          <w:color w:val="000000"/>
          <w:sz w:val="24"/>
          <w:lang w:eastAsia="en-CA"/>
        </w:rPr>
        <w:t xml:space="preserve"> or </w:t>
      </w:r>
      <w:r w:rsidRPr="00FE2E5D">
        <w:rPr>
          <w:b/>
          <w:i/>
          <w:iCs/>
          <w:color w:val="000000"/>
          <w:sz w:val="24"/>
          <w:lang w:eastAsia="en-CA"/>
        </w:rPr>
        <w:t>Performance Objective</w:t>
      </w:r>
      <w:r w:rsidRPr="006750C8">
        <w:rPr>
          <w:color w:val="000000"/>
          <w:sz w:val="24"/>
          <w:lang w:eastAsia="en-CA"/>
        </w:rPr>
        <w:t xml:space="preserve"> is developed for each of the tasks selected in the learning program. A terminal objective is at the highest level of learning (KSA) appropriate to the human performance requirements a student will accomplish. </w:t>
      </w:r>
    </w:p>
    <w:p w:rsidR="006750C8" w:rsidRPr="006750C8" w:rsidRDefault="006750C8" w:rsidP="00FE2E5D">
      <w:pPr>
        <w:rPr>
          <w:color w:val="000000"/>
          <w:sz w:val="24"/>
          <w:lang w:eastAsia="en-CA"/>
        </w:rPr>
      </w:pPr>
      <w:r w:rsidRPr="006750C8">
        <w:rPr>
          <w:color w:val="000000"/>
          <w:sz w:val="24"/>
          <w:lang w:eastAsia="en-CA"/>
        </w:rPr>
        <w:t xml:space="preserve">Each terminal performance objective is then analyzed to determine if it needs one or more </w:t>
      </w:r>
      <w:r w:rsidRPr="006750C8">
        <w:rPr>
          <w:i/>
          <w:iCs/>
          <w:color w:val="000000"/>
          <w:sz w:val="24"/>
          <w:lang w:eastAsia="en-CA"/>
        </w:rPr>
        <w:t>Enabling</w:t>
      </w:r>
      <w:r w:rsidRPr="006750C8">
        <w:rPr>
          <w:color w:val="000000"/>
          <w:sz w:val="24"/>
          <w:lang w:eastAsia="en-CA"/>
        </w:rPr>
        <w:t xml:space="preserve"> or </w:t>
      </w:r>
      <w:r w:rsidRPr="006750C8">
        <w:rPr>
          <w:i/>
          <w:iCs/>
          <w:color w:val="000000"/>
          <w:sz w:val="24"/>
          <w:lang w:eastAsia="en-CA"/>
        </w:rPr>
        <w:t>Learning Objectives.</w:t>
      </w:r>
      <w:r w:rsidRPr="006750C8">
        <w:rPr>
          <w:color w:val="000000"/>
          <w:sz w:val="24"/>
          <w:lang w:eastAsia="en-CA"/>
        </w:rPr>
        <w:t xml:space="preserve"> These supporting objectives allow the Terminal Objective to be broken down into smaller, more manageable objectives. Each enabling learning objective measures an element of the terminal performance objective. </w:t>
      </w:r>
    </w:p>
    <w:p w:rsidR="006750C8" w:rsidRPr="006750C8" w:rsidRDefault="006750C8" w:rsidP="00FE2E5D">
      <w:pPr>
        <w:rPr>
          <w:rFonts w:cs="Arial"/>
          <w:color w:val="000000"/>
          <w:sz w:val="24"/>
          <w:lang w:eastAsia="en-CA"/>
        </w:rPr>
      </w:pPr>
      <w:r w:rsidRPr="006750C8">
        <w:rPr>
          <w:rFonts w:cs="Arial"/>
          <w:color w:val="000000"/>
          <w:sz w:val="24"/>
          <w:lang w:eastAsia="en-CA"/>
        </w:rPr>
        <w:t>For example, a terminal objective might teach a salesperson how to sale a product, while an enabling objective might teach the salesperson to overcome objections that a customer has about that product.</w:t>
      </w:r>
    </w:p>
    <w:p w:rsidR="006750C8" w:rsidRPr="00FE2E5D" w:rsidRDefault="006750C8" w:rsidP="00FE2E5D">
      <w:pPr>
        <w:rPr>
          <w:b/>
          <w:sz w:val="24"/>
          <w:lang w:eastAsia="en-CA"/>
        </w:rPr>
      </w:pPr>
      <w:r w:rsidRPr="00FE2E5D">
        <w:rPr>
          <w:b/>
          <w:sz w:val="24"/>
          <w:lang w:eastAsia="en-CA"/>
        </w:rPr>
        <w:t>The Three Parts of an Objective</w:t>
      </w:r>
    </w:p>
    <w:p w:rsidR="006750C8" w:rsidRPr="006750C8" w:rsidRDefault="006750C8" w:rsidP="00FE2E5D">
      <w:pPr>
        <w:rPr>
          <w:rFonts w:cs="Arial"/>
          <w:color w:val="000000"/>
          <w:sz w:val="24"/>
          <w:lang w:eastAsia="en-CA"/>
        </w:rPr>
      </w:pPr>
      <w:r w:rsidRPr="006750C8">
        <w:rPr>
          <w:rFonts w:cs="Arial"/>
          <w:color w:val="000000"/>
          <w:sz w:val="24"/>
          <w:lang w:eastAsia="en-CA"/>
        </w:rPr>
        <w:t>Every performance or learning objective contains at least three parts:</w:t>
      </w:r>
    </w:p>
    <w:p w:rsidR="006750C8" w:rsidRPr="006750C8" w:rsidRDefault="006750C8" w:rsidP="00FE2E5D">
      <w:pPr>
        <w:rPr>
          <w:color w:val="000000"/>
          <w:sz w:val="24"/>
          <w:lang w:eastAsia="en-CA"/>
        </w:rPr>
      </w:pPr>
      <w:r w:rsidRPr="006750C8">
        <w:rPr>
          <w:noProof/>
          <w:color w:val="000000"/>
          <w:sz w:val="24"/>
          <w:lang w:eastAsia="en-CA"/>
        </w:rPr>
        <w:drawing>
          <wp:inline distT="0" distB="0" distL="0" distR="0" wp14:anchorId="31DFA974" wp14:editId="6C748A46">
            <wp:extent cx="2328051" cy="2234641"/>
            <wp:effectExtent l="0" t="0" r="0" b="0"/>
            <wp:docPr id="2" name="Picture 2" descr="learning objectives in instructional de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arning objectives in instructional design"/>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28865" cy="2235423"/>
                    </a:xfrm>
                    <a:prstGeom prst="rect">
                      <a:avLst/>
                    </a:prstGeom>
                    <a:noFill/>
                    <a:ln>
                      <a:noFill/>
                    </a:ln>
                  </pic:spPr>
                </pic:pic>
              </a:graphicData>
            </a:graphic>
          </wp:inline>
        </w:drawing>
      </w:r>
    </w:p>
    <w:p w:rsidR="006750C8" w:rsidRPr="006750C8" w:rsidRDefault="006750C8" w:rsidP="00FE2E5D">
      <w:pPr>
        <w:rPr>
          <w:i/>
          <w:iCs/>
          <w:color w:val="000080"/>
          <w:sz w:val="24"/>
          <w:lang w:eastAsia="en-CA"/>
        </w:rPr>
      </w:pPr>
      <w:r w:rsidRPr="006750C8">
        <w:rPr>
          <w:i/>
          <w:iCs/>
          <w:color w:val="000080"/>
          <w:sz w:val="24"/>
          <w:lang w:eastAsia="en-CA"/>
        </w:rPr>
        <w:lastRenderedPageBreak/>
        <w:t>Observable Action (task)</w:t>
      </w:r>
    </w:p>
    <w:p w:rsidR="006750C8" w:rsidRPr="006750C8" w:rsidRDefault="006750C8" w:rsidP="00FE2E5D">
      <w:pPr>
        <w:rPr>
          <w:rFonts w:cs="Arial"/>
          <w:color w:val="000000"/>
          <w:sz w:val="24"/>
          <w:lang w:eastAsia="en-CA"/>
        </w:rPr>
      </w:pPr>
      <w:r w:rsidRPr="006750C8">
        <w:rPr>
          <w:rFonts w:cs="Arial"/>
          <w:color w:val="000000"/>
          <w:sz w:val="24"/>
          <w:lang w:eastAsia="en-CA"/>
        </w:rPr>
        <w:t xml:space="preserve">This describes the observable performance or behavior. An action means a verb must be in the statement, for example “type a letter” or “lift a load.” Each objective covers one behavior, hence, normally only one verb should be present. If there are more than one </w:t>
      </w:r>
      <w:proofErr w:type="gramStart"/>
      <w:r w:rsidRPr="006750C8">
        <w:rPr>
          <w:rFonts w:cs="Arial"/>
          <w:color w:val="000000"/>
          <w:sz w:val="24"/>
          <w:lang w:eastAsia="en-CA"/>
        </w:rPr>
        <w:t>behaviors</w:t>
      </w:r>
      <w:proofErr w:type="gramEnd"/>
      <w:r w:rsidRPr="006750C8">
        <w:rPr>
          <w:rFonts w:cs="Arial"/>
          <w:color w:val="000000"/>
          <w:sz w:val="24"/>
          <w:lang w:eastAsia="en-CA"/>
        </w:rPr>
        <w:t xml:space="preserve"> or the behaviors are complicated, then the objective should be broken down into one or more enabling learning objectives that supports the main terminal learning objective. </w:t>
      </w:r>
    </w:p>
    <w:p w:rsidR="006750C8" w:rsidRPr="006750C8" w:rsidRDefault="006750C8" w:rsidP="00FE2E5D">
      <w:pPr>
        <w:rPr>
          <w:i/>
          <w:iCs/>
          <w:color w:val="000080"/>
          <w:sz w:val="24"/>
          <w:lang w:eastAsia="en-CA"/>
        </w:rPr>
      </w:pPr>
      <w:r w:rsidRPr="006750C8">
        <w:rPr>
          <w:i/>
          <w:iCs/>
          <w:color w:val="000080"/>
          <w:sz w:val="24"/>
          <w:lang w:eastAsia="en-CA"/>
        </w:rPr>
        <w:t>At Least One Measurable Criterion (standard)</w:t>
      </w:r>
    </w:p>
    <w:p w:rsidR="006750C8" w:rsidRPr="006750C8" w:rsidRDefault="006750C8" w:rsidP="00FE2E5D">
      <w:pPr>
        <w:rPr>
          <w:rFonts w:cs="Arial"/>
          <w:color w:val="000000"/>
          <w:sz w:val="24"/>
          <w:lang w:eastAsia="en-CA"/>
        </w:rPr>
      </w:pPr>
      <w:r w:rsidRPr="006750C8">
        <w:rPr>
          <w:rFonts w:cs="Arial"/>
          <w:color w:val="000000"/>
          <w:sz w:val="24"/>
          <w:lang w:eastAsia="en-CA"/>
        </w:rPr>
        <w:t xml:space="preserve">This states the level of acceptable performance of the task in terms of quantity, quality, time limitations, etc. This will answer any question such as “How many?” </w:t>
      </w:r>
      <w:proofErr w:type="gramStart"/>
      <w:r w:rsidRPr="006750C8">
        <w:rPr>
          <w:rFonts w:cs="Arial"/>
          <w:color w:val="000000"/>
          <w:sz w:val="24"/>
          <w:lang w:eastAsia="en-CA"/>
        </w:rPr>
        <w:t>“How fast?” or “How well?”</w:t>
      </w:r>
      <w:proofErr w:type="gramEnd"/>
      <w:r w:rsidRPr="006750C8">
        <w:rPr>
          <w:rFonts w:cs="Arial"/>
          <w:color w:val="000000"/>
          <w:sz w:val="24"/>
          <w:lang w:eastAsia="en-CA"/>
        </w:rPr>
        <w:t xml:space="preserve"> </w:t>
      </w:r>
      <w:proofErr w:type="gramStart"/>
      <w:r w:rsidRPr="006750C8">
        <w:rPr>
          <w:rFonts w:cs="Arial"/>
          <w:color w:val="000000"/>
          <w:sz w:val="24"/>
          <w:lang w:eastAsia="en-CA"/>
        </w:rPr>
        <w:t>For example, “At least 5 will be produced”, “Within 10 minutes”, and “Without error.”</w:t>
      </w:r>
      <w:proofErr w:type="gramEnd"/>
      <w:r w:rsidRPr="006750C8">
        <w:rPr>
          <w:rFonts w:cs="Arial"/>
          <w:color w:val="000000"/>
          <w:sz w:val="24"/>
          <w:lang w:eastAsia="en-CA"/>
        </w:rPr>
        <w:t xml:space="preserve"> There can be more than one measurable criterion. Do not fall into the trap of putting in a time constraint because you think there should be a time limit or you cannot easily find another measurable criterion — use a time limit only if required under normal working standards. </w:t>
      </w:r>
    </w:p>
    <w:p w:rsidR="006750C8" w:rsidRPr="006750C8" w:rsidRDefault="006750C8" w:rsidP="00FE2E5D">
      <w:pPr>
        <w:rPr>
          <w:i/>
          <w:iCs/>
          <w:color w:val="000080"/>
          <w:sz w:val="24"/>
          <w:lang w:eastAsia="en-CA"/>
        </w:rPr>
      </w:pPr>
      <w:r w:rsidRPr="006750C8">
        <w:rPr>
          <w:i/>
          <w:iCs/>
          <w:color w:val="000080"/>
          <w:sz w:val="24"/>
          <w:lang w:eastAsia="en-CA"/>
        </w:rPr>
        <w:t>Conditions of performance</w:t>
      </w:r>
    </w:p>
    <w:p w:rsidR="006750C8" w:rsidRPr="006750C8" w:rsidRDefault="006750C8" w:rsidP="00FE2E5D">
      <w:pPr>
        <w:rPr>
          <w:rFonts w:cs="Arial"/>
          <w:color w:val="000000"/>
          <w:sz w:val="24"/>
          <w:lang w:eastAsia="en-CA"/>
        </w:rPr>
      </w:pPr>
      <w:r w:rsidRPr="006750C8">
        <w:rPr>
          <w:rFonts w:cs="Arial"/>
          <w:color w:val="000000"/>
          <w:sz w:val="24"/>
          <w:lang w:eastAsia="en-CA"/>
        </w:rPr>
        <w:t xml:space="preserve">Describes the actual conditions under which the task will occur or be observed. Also, it identifies the tools, procedures, materials, aids, or facilities to be used in performing the task. This is best expressed with a prepositional phase such as “without reference to a manual” or “by checking a chart.” </w:t>
      </w:r>
    </w:p>
    <w:p w:rsidR="006750C8" w:rsidRPr="00FE2E5D" w:rsidRDefault="006750C8" w:rsidP="00FE2E5D">
      <w:pPr>
        <w:rPr>
          <w:b/>
          <w:sz w:val="24"/>
          <w:lang w:eastAsia="en-CA"/>
        </w:rPr>
      </w:pPr>
      <w:r w:rsidRPr="00FE2E5D">
        <w:rPr>
          <w:b/>
          <w:sz w:val="24"/>
          <w:lang w:eastAsia="en-CA"/>
        </w:rPr>
        <w:t>Examples of Performance Objectives</w:t>
      </w:r>
    </w:p>
    <w:p w:rsidR="006750C8" w:rsidRPr="006750C8" w:rsidRDefault="006750C8" w:rsidP="00FE2E5D">
      <w:pPr>
        <w:rPr>
          <w:i/>
          <w:iCs/>
          <w:color w:val="000080"/>
          <w:sz w:val="24"/>
          <w:lang w:eastAsia="en-CA"/>
        </w:rPr>
      </w:pPr>
      <w:r w:rsidRPr="006750C8">
        <w:rPr>
          <w:i/>
          <w:iCs/>
          <w:color w:val="000080"/>
          <w:sz w:val="24"/>
          <w:lang w:eastAsia="en-CA"/>
        </w:rPr>
        <w:t>Example 1:</w:t>
      </w:r>
    </w:p>
    <w:p w:rsidR="006750C8" w:rsidRPr="006750C8" w:rsidRDefault="006750C8" w:rsidP="00FE2E5D">
      <w:pPr>
        <w:rPr>
          <w:rFonts w:cs="Arial"/>
          <w:color w:val="000000"/>
          <w:sz w:val="24"/>
          <w:lang w:eastAsia="en-CA"/>
        </w:rPr>
      </w:pPr>
      <w:r w:rsidRPr="006750C8">
        <w:rPr>
          <w:rFonts w:cs="Arial"/>
          <w:color w:val="000000"/>
          <w:sz w:val="24"/>
          <w:lang w:eastAsia="en-CA"/>
        </w:rPr>
        <w:t>Write a customer reply letter with no spelling mistakes by using a word processor.</w:t>
      </w:r>
    </w:p>
    <w:p w:rsidR="006750C8" w:rsidRPr="006750C8" w:rsidRDefault="006750C8" w:rsidP="00FE2E5D">
      <w:pPr>
        <w:rPr>
          <w:color w:val="000000"/>
          <w:sz w:val="24"/>
          <w:lang w:eastAsia="en-CA"/>
        </w:rPr>
      </w:pPr>
      <w:r w:rsidRPr="006750C8">
        <w:rPr>
          <w:color w:val="000000"/>
          <w:sz w:val="24"/>
          <w:lang w:eastAsia="en-CA"/>
        </w:rPr>
        <w:t>Observable Action: Write a customer reply letter</w:t>
      </w:r>
    </w:p>
    <w:p w:rsidR="006750C8" w:rsidRPr="006750C8" w:rsidRDefault="006750C8" w:rsidP="00FE2E5D">
      <w:pPr>
        <w:rPr>
          <w:color w:val="000000"/>
          <w:sz w:val="24"/>
          <w:lang w:eastAsia="en-CA"/>
        </w:rPr>
      </w:pPr>
      <w:r w:rsidRPr="006750C8">
        <w:rPr>
          <w:color w:val="000000"/>
          <w:sz w:val="24"/>
          <w:lang w:eastAsia="en-CA"/>
        </w:rPr>
        <w:t>Measurable Criteria: with no spelling mistakes</w:t>
      </w:r>
    </w:p>
    <w:p w:rsidR="006750C8" w:rsidRPr="006750C8" w:rsidRDefault="006750C8" w:rsidP="00FE2E5D">
      <w:pPr>
        <w:rPr>
          <w:color w:val="000000"/>
          <w:sz w:val="24"/>
          <w:lang w:eastAsia="en-CA"/>
        </w:rPr>
      </w:pPr>
      <w:r w:rsidRPr="006750C8">
        <w:rPr>
          <w:color w:val="000000"/>
          <w:sz w:val="24"/>
          <w:lang w:eastAsia="en-CA"/>
        </w:rPr>
        <w:t>Conditions of Performance: using a word processor</w:t>
      </w:r>
    </w:p>
    <w:p w:rsidR="006750C8" w:rsidRPr="006750C8" w:rsidRDefault="006750C8" w:rsidP="00FE2E5D">
      <w:pPr>
        <w:rPr>
          <w:rFonts w:cs="Arial"/>
          <w:color w:val="000000"/>
          <w:sz w:val="24"/>
          <w:lang w:eastAsia="en-CA"/>
        </w:rPr>
      </w:pPr>
      <w:r w:rsidRPr="006750C8">
        <w:rPr>
          <w:rFonts w:cs="Arial"/>
          <w:color w:val="000000"/>
          <w:sz w:val="24"/>
          <w:lang w:eastAsia="en-CA"/>
        </w:rPr>
        <w:lastRenderedPageBreak/>
        <w:t xml:space="preserve">NOTE: If more </w:t>
      </w:r>
      <w:proofErr w:type="spellStart"/>
      <w:r w:rsidRPr="006750C8">
        <w:rPr>
          <w:rFonts w:cs="Arial"/>
          <w:color w:val="000000"/>
          <w:sz w:val="24"/>
          <w:lang w:eastAsia="en-CA"/>
        </w:rPr>
        <w:t>that</w:t>
      </w:r>
      <w:proofErr w:type="spellEnd"/>
      <w:r w:rsidRPr="006750C8">
        <w:rPr>
          <w:rFonts w:cs="Arial"/>
          <w:color w:val="000000"/>
          <w:sz w:val="24"/>
          <w:lang w:eastAsia="en-CA"/>
        </w:rPr>
        <w:t xml:space="preserve"> one type of word processor or computer is used in the organization, then it should be more specific. For example: </w:t>
      </w:r>
      <w:r w:rsidRPr="006750C8">
        <w:rPr>
          <w:rFonts w:cs="Arial"/>
          <w:i/>
          <w:iCs/>
          <w:color w:val="000000"/>
          <w:sz w:val="24"/>
          <w:lang w:eastAsia="en-CA"/>
        </w:rPr>
        <w:t>Given a personal computer, Word for Windows, and printer, create a printed customer reply letter with no spelling mistakes.</w:t>
      </w:r>
      <w:r w:rsidRPr="006750C8">
        <w:rPr>
          <w:rFonts w:cs="Arial"/>
          <w:color w:val="000000"/>
          <w:sz w:val="24"/>
          <w:lang w:eastAsia="en-CA"/>
        </w:rPr>
        <w:t xml:space="preserve"> The conditions of performance are “Given a personal computer, Word for Windows, and printer.” Generally speaking, the larger the organization or the more technical the task, the more specific the conditions of performance must be spelled out.</w:t>
      </w:r>
    </w:p>
    <w:p w:rsidR="006750C8" w:rsidRPr="006750C8" w:rsidRDefault="006750C8" w:rsidP="00FE2E5D">
      <w:pPr>
        <w:rPr>
          <w:i/>
          <w:iCs/>
          <w:color w:val="000080"/>
          <w:sz w:val="24"/>
          <w:lang w:eastAsia="en-CA"/>
        </w:rPr>
      </w:pPr>
      <w:r w:rsidRPr="006750C8">
        <w:rPr>
          <w:i/>
          <w:iCs/>
          <w:color w:val="000080"/>
          <w:sz w:val="24"/>
          <w:lang w:eastAsia="en-CA"/>
        </w:rPr>
        <w:t xml:space="preserve">Example 2: </w:t>
      </w:r>
    </w:p>
    <w:p w:rsidR="006750C8" w:rsidRPr="006750C8" w:rsidRDefault="006750C8" w:rsidP="00FE2E5D">
      <w:pPr>
        <w:rPr>
          <w:rFonts w:cs="Arial"/>
          <w:color w:val="000000"/>
          <w:sz w:val="24"/>
          <w:lang w:eastAsia="en-CA"/>
        </w:rPr>
      </w:pPr>
      <w:r w:rsidRPr="006750C8">
        <w:rPr>
          <w:rFonts w:cs="Arial"/>
          <w:color w:val="000000"/>
          <w:sz w:val="24"/>
          <w:lang w:eastAsia="en-CA"/>
        </w:rPr>
        <w:t>Copy a table from a spreadsheet into a word processor document within 3 minutes and without reference to the manual.</w:t>
      </w:r>
    </w:p>
    <w:p w:rsidR="006750C8" w:rsidRPr="006750C8" w:rsidRDefault="006750C8" w:rsidP="00FE2E5D">
      <w:pPr>
        <w:rPr>
          <w:color w:val="000000"/>
          <w:sz w:val="24"/>
          <w:lang w:eastAsia="en-CA"/>
        </w:rPr>
      </w:pPr>
      <w:r w:rsidRPr="006750C8">
        <w:rPr>
          <w:color w:val="000000"/>
          <w:sz w:val="24"/>
          <w:lang w:eastAsia="en-CA"/>
        </w:rPr>
        <w:t>Observable Action: Copy a table from a spreadsheet into a word processor document</w:t>
      </w:r>
    </w:p>
    <w:p w:rsidR="006750C8" w:rsidRPr="006750C8" w:rsidRDefault="006750C8" w:rsidP="00FE2E5D">
      <w:pPr>
        <w:rPr>
          <w:color w:val="000000"/>
          <w:sz w:val="24"/>
          <w:lang w:eastAsia="en-CA"/>
        </w:rPr>
      </w:pPr>
      <w:r w:rsidRPr="006750C8">
        <w:rPr>
          <w:color w:val="000000"/>
          <w:sz w:val="24"/>
          <w:lang w:eastAsia="en-CA"/>
        </w:rPr>
        <w:t>Measurable Criteria: within 3 minutes</w:t>
      </w:r>
    </w:p>
    <w:p w:rsidR="006750C8" w:rsidRPr="006750C8" w:rsidRDefault="006750C8" w:rsidP="00FE2E5D">
      <w:pPr>
        <w:rPr>
          <w:color w:val="000000"/>
          <w:sz w:val="24"/>
          <w:lang w:eastAsia="en-CA"/>
        </w:rPr>
      </w:pPr>
      <w:r w:rsidRPr="006750C8">
        <w:rPr>
          <w:color w:val="000000"/>
          <w:sz w:val="24"/>
          <w:lang w:eastAsia="en-CA"/>
        </w:rPr>
        <w:t>Conditions of Performance: without referencing the manual</w:t>
      </w:r>
    </w:p>
    <w:p w:rsidR="006750C8" w:rsidRPr="006750C8" w:rsidRDefault="006750C8" w:rsidP="00FE2E5D">
      <w:pPr>
        <w:rPr>
          <w:rFonts w:cs="Arial"/>
          <w:color w:val="000000"/>
          <w:sz w:val="24"/>
          <w:lang w:eastAsia="en-CA"/>
        </w:rPr>
      </w:pPr>
      <w:r w:rsidRPr="006750C8">
        <w:rPr>
          <w:rFonts w:cs="Arial"/>
          <w:color w:val="000000"/>
          <w:sz w:val="24"/>
          <w:lang w:eastAsia="en-CA"/>
        </w:rPr>
        <w:t>Note: The Conditions of performance may also include a variable as shown in the next example.</w:t>
      </w:r>
    </w:p>
    <w:p w:rsidR="006750C8" w:rsidRPr="006750C8" w:rsidRDefault="006750C8" w:rsidP="00FE2E5D">
      <w:pPr>
        <w:rPr>
          <w:i/>
          <w:iCs/>
          <w:color w:val="000080"/>
          <w:sz w:val="24"/>
          <w:lang w:eastAsia="en-CA"/>
        </w:rPr>
      </w:pPr>
      <w:r w:rsidRPr="006750C8">
        <w:rPr>
          <w:i/>
          <w:iCs/>
          <w:color w:val="000080"/>
          <w:sz w:val="24"/>
          <w:lang w:eastAsia="en-CA"/>
        </w:rPr>
        <w:t>Example 3:</w:t>
      </w:r>
    </w:p>
    <w:p w:rsidR="006750C8" w:rsidRPr="006750C8" w:rsidRDefault="006750C8" w:rsidP="00FE2E5D">
      <w:pPr>
        <w:rPr>
          <w:rFonts w:cs="Arial"/>
          <w:color w:val="000000"/>
          <w:sz w:val="24"/>
          <w:lang w:eastAsia="en-CA"/>
        </w:rPr>
      </w:pPr>
      <w:r w:rsidRPr="006750C8">
        <w:rPr>
          <w:rFonts w:cs="Arial"/>
          <w:color w:val="000000"/>
          <w:sz w:val="24"/>
          <w:lang w:eastAsia="en-CA"/>
        </w:rPr>
        <w:t>Smile at all customers, even when exhausted, unless the customer is irate.</w:t>
      </w:r>
    </w:p>
    <w:p w:rsidR="006750C8" w:rsidRPr="006750C8" w:rsidRDefault="006750C8" w:rsidP="00FE2E5D">
      <w:pPr>
        <w:rPr>
          <w:color w:val="000000"/>
          <w:sz w:val="24"/>
          <w:lang w:eastAsia="en-CA"/>
        </w:rPr>
      </w:pPr>
      <w:r w:rsidRPr="006750C8">
        <w:rPr>
          <w:color w:val="000000"/>
          <w:sz w:val="24"/>
          <w:lang w:eastAsia="en-CA"/>
        </w:rPr>
        <w:t>Observable action: Smile</w:t>
      </w:r>
    </w:p>
    <w:p w:rsidR="006750C8" w:rsidRPr="006750C8" w:rsidRDefault="006750C8" w:rsidP="00FE2E5D">
      <w:pPr>
        <w:rPr>
          <w:color w:val="000000"/>
          <w:sz w:val="24"/>
          <w:lang w:eastAsia="en-CA"/>
        </w:rPr>
      </w:pPr>
      <w:r w:rsidRPr="006750C8">
        <w:rPr>
          <w:color w:val="000000"/>
          <w:sz w:val="24"/>
          <w:lang w:eastAsia="en-CA"/>
        </w:rPr>
        <w:t>Measurable Criteria: at all customers</w:t>
      </w:r>
    </w:p>
    <w:p w:rsidR="006750C8" w:rsidRPr="006750C8" w:rsidRDefault="006750C8" w:rsidP="00FE2E5D">
      <w:pPr>
        <w:rPr>
          <w:color w:val="000000"/>
          <w:sz w:val="24"/>
          <w:lang w:eastAsia="en-CA"/>
        </w:rPr>
      </w:pPr>
      <w:r w:rsidRPr="006750C8">
        <w:rPr>
          <w:color w:val="000000"/>
          <w:sz w:val="24"/>
          <w:lang w:eastAsia="en-CA"/>
        </w:rPr>
        <w:t>Conditions: even when exhausted</w:t>
      </w:r>
    </w:p>
    <w:p w:rsidR="006750C8" w:rsidRPr="006750C8" w:rsidRDefault="006750C8" w:rsidP="00FE2E5D">
      <w:pPr>
        <w:rPr>
          <w:color w:val="000000"/>
          <w:sz w:val="24"/>
          <w:lang w:eastAsia="en-CA"/>
        </w:rPr>
      </w:pPr>
      <w:r w:rsidRPr="006750C8">
        <w:rPr>
          <w:color w:val="000000"/>
          <w:sz w:val="24"/>
          <w:lang w:eastAsia="en-CA"/>
        </w:rPr>
        <w:t>Variable: unless the customer is irate</w:t>
      </w:r>
    </w:p>
    <w:p w:rsidR="006750C8" w:rsidRPr="006750C8" w:rsidRDefault="006750C8" w:rsidP="00FE2E5D">
      <w:pPr>
        <w:rPr>
          <w:rFonts w:cs="Arial"/>
          <w:color w:val="000000"/>
          <w:sz w:val="24"/>
          <w:lang w:eastAsia="en-CA"/>
        </w:rPr>
      </w:pPr>
      <w:r w:rsidRPr="006750C8">
        <w:rPr>
          <w:rFonts w:cs="Arial"/>
          <w:color w:val="000000"/>
          <w:sz w:val="24"/>
          <w:lang w:eastAsia="en-CA"/>
        </w:rPr>
        <w:t xml:space="preserve">Note: Sometimes </w:t>
      </w:r>
      <w:proofErr w:type="spellStart"/>
      <w:proofErr w:type="gramStart"/>
      <w:r w:rsidRPr="006750C8">
        <w:rPr>
          <w:rFonts w:cs="Arial"/>
          <w:color w:val="000000"/>
          <w:sz w:val="24"/>
          <w:lang w:eastAsia="en-CA"/>
        </w:rPr>
        <w:t>its</w:t>
      </w:r>
      <w:proofErr w:type="spellEnd"/>
      <w:proofErr w:type="gramEnd"/>
      <w:r w:rsidRPr="006750C8">
        <w:rPr>
          <w:rFonts w:cs="Arial"/>
          <w:color w:val="000000"/>
          <w:sz w:val="24"/>
          <w:lang w:eastAsia="en-CA"/>
        </w:rPr>
        <w:t xml:space="preserve"> helpful to start with the phase “After training, the worker will be able to...”</w:t>
      </w:r>
    </w:p>
    <w:p w:rsidR="006750C8" w:rsidRPr="006750C8" w:rsidRDefault="006750C8" w:rsidP="00FE2E5D">
      <w:pPr>
        <w:rPr>
          <w:i/>
          <w:iCs/>
          <w:color w:val="000080"/>
          <w:sz w:val="24"/>
          <w:lang w:eastAsia="en-CA"/>
        </w:rPr>
      </w:pPr>
      <w:r w:rsidRPr="006750C8">
        <w:rPr>
          <w:i/>
          <w:iCs/>
          <w:color w:val="000080"/>
          <w:sz w:val="24"/>
          <w:lang w:eastAsia="en-CA"/>
        </w:rPr>
        <w:t>Example 4:</w:t>
      </w:r>
    </w:p>
    <w:p w:rsidR="006750C8" w:rsidRPr="006750C8" w:rsidRDefault="006750C8" w:rsidP="00FE2E5D">
      <w:pPr>
        <w:rPr>
          <w:rFonts w:cs="Arial"/>
          <w:color w:val="000000"/>
          <w:sz w:val="24"/>
          <w:lang w:eastAsia="en-CA"/>
        </w:rPr>
      </w:pPr>
      <w:r w:rsidRPr="006750C8">
        <w:rPr>
          <w:rFonts w:cs="Arial"/>
          <w:color w:val="000000"/>
          <w:sz w:val="24"/>
          <w:lang w:eastAsia="en-CA"/>
        </w:rPr>
        <w:t xml:space="preserve">After training, the worker will be able to load a dump truck within 3 loads with a </w:t>
      </w:r>
      <w:proofErr w:type="spellStart"/>
      <w:r w:rsidRPr="006750C8">
        <w:rPr>
          <w:rFonts w:cs="Arial"/>
          <w:color w:val="000000"/>
          <w:sz w:val="24"/>
          <w:lang w:eastAsia="en-CA"/>
        </w:rPr>
        <w:t>scooploader</w:t>
      </w:r>
      <w:proofErr w:type="spellEnd"/>
      <w:r w:rsidRPr="006750C8">
        <w:rPr>
          <w:rFonts w:cs="Arial"/>
          <w:color w:val="000000"/>
          <w:sz w:val="24"/>
          <w:lang w:eastAsia="en-CA"/>
        </w:rPr>
        <w:t>, in the hours of darkness, unless the work area is muddy.</w:t>
      </w:r>
    </w:p>
    <w:p w:rsidR="006750C8" w:rsidRPr="006750C8" w:rsidRDefault="006750C8" w:rsidP="00FE2E5D">
      <w:pPr>
        <w:rPr>
          <w:color w:val="000000"/>
          <w:sz w:val="24"/>
          <w:lang w:eastAsia="en-CA"/>
        </w:rPr>
      </w:pPr>
      <w:r w:rsidRPr="006750C8">
        <w:rPr>
          <w:color w:val="000000"/>
          <w:sz w:val="24"/>
          <w:lang w:eastAsia="en-CA"/>
        </w:rPr>
        <w:lastRenderedPageBreak/>
        <w:t>Observable Action: load a dump truck</w:t>
      </w:r>
    </w:p>
    <w:p w:rsidR="006750C8" w:rsidRPr="006750C8" w:rsidRDefault="006750C8" w:rsidP="00FE2E5D">
      <w:pPr>
        <w:rPr>
          <w:color w:val="000000"/>
          <w:sz w:val="24"/>
          <w:lang w:eastAsia="en-CA"/>
        </w:rPr>
      </w:pPr>
      <w:r w:rsidRPr="006750C8">
        <w:rPr>
          <w:color w:val="000000"/>
          <w:sz w:val="24"/>
          <w:lang w:eastAsia="en-CA"/>
        </w:rPr>
        <w:t>Measurable Criteria: within 3 loads</w:t>
      </w:r>
    </w:p>
    <w:p w:rsidR="006750C8" w:rsidRPr="006750C8" w:rsidRDefault="006750C8" w:rsidP="00FE2E5D">
      <w:pPr>
        <w:rPr>
          <w:color w:val="000000"/>
          <w:sz w:val="24"/>
          <w:lang w:eastAsia="en-CA"/>
        </w:rPr>
      </w:pPr>
      <w:r w:rsidRPr="006750C8">
        <w:rPr>
          <w:color w:val="000000"/>
          <w:sz w:val="24"/>
          <w:lang w:eastAsia="en-CA"/>
        </w:rPr>
        <w:t xml:space="preserve">Conditions: with a </w:t>
      </w:r>
      <w:proofErr w:type="spellStart"/>
      <w:r w:rsidRPr="006750C8">
        <w:rPr>
          <w:color w:val="000000"/>
          <w:sz w:val="24"/>
          <w:lang w:eastAsia="en-CA"/>
        </w:rPr>
        <w:t>scooploader</w:t>
      </w:r>
      <w:proofErr w:type="spellEnd"/>
      <w:r w:rsidRPr="006750C8">
        <w:rPr>
          <w:color w:val="000000"/>
          <w:sz w:val="24"/>
          <w:lang w:eastAsia="en-CA"/>
        </w:rPr>
        <w:t xml:space="preserve"> in the hours of darkness</w:t>
      </w:r>
    </w:p>
    <w:p w:rsidR="006750C8" w:rsidRPr="00FE2E5D" w:rsidRDefault="006750C8" w:rsidP="00FE2E5D">
      <w:pPr>
        <w:pStyle w:val="Heading1"/>
        <w:rPr>
          <w:rFonts w:eastAsia="Times New Roman"/>
          <w:lang w:eastAsia="en-CA"/>
        </w:rPr>
      </w:pPr>
      <w:r w:rsidRPr="00FE2E5D">
        <w:rPr>
          <w:rFonts w:eastAsia="Times New Roman"/>
          <w:lang w:eastAsia="en-CA"/>
        </w:rPr>
        <w:t>Variable: unless the work area is muddy</w:t>
      </w:r>
    </w:p>
    <w:p w:rsidR="006750C8" w:rsidRPr="006750C8" w:rsidRDefault="006750C8" w:rsidP="00FE2E5D">
      <w:pPr>
        <w:rPr>
          <w:rFonts w:cs="Arial"/>
          <w:color w:val="000000"/>
          <w:sz w:val="24"/>
          <w:lang w:eastAsia="en-CA"/>
        </w:rPr>
      </w:pPr>
      <w:r w:rsidRPr="006750C8">
        <w:rPr>
          <w:rFonts w:cs="Arial"/>
          <w:color w:val="000000"/>
          <w:sz w:val="24"/>
          <w:lang w:eastAsia="en-CA"/>
        </w:rPr>
        <w:t xml:space="preserve">The Performance objective spells out the exact training requirement. Without them, time and money could be wasted by training workers to type at 65 WPM when all that is required is to be able to type at 35 WPM, or training employees to sell an item to an easy going customer when what they really need to know is how to sell an item to a skeptical customer, or training them to enter data into a spreadsheet application when the actual job requires them to enter data into a customized database package. </w:t>
      </w:r>
    </w:p>
    <w:p w:rsidR="006750C8" w:rsidRPr="006750C8" w:rsidRDefault="006750C8" w:rsidP="00FE2E5D">
      <w:pPr>
        <w:rPr>
          <w:rFonts w:cs="Arial"/>
          <w:color w:val="000000"/>
          <w:sz w:val="24"/>
          <w:lang w:eastAsia="en-CA"/>
        </w:rPr>
      </w:pPr>
      <w:r w:rsidRPr="006750C8">
        <w:rPr>
          <w:rFonts w:cs="Arial"/>
          <w:color w:val="000000"/>
          <w:sz w:val="24"/>
          <w:lang w:eastAsia="en-CA"/>
        </w:rPr>
        <w:t xml:space="preserve">A clearly formulated objective has two dimensions, a behavioral aspect and a content aspect. The behavioral aspect is the action the learner must perform, while the content is the product or service that is produced by the learner's actions. For example, </w:t>
      </w:r>
      <w:r w:rsidRPr="006750C8">
        <w:rPr>
          <w:rFonts w:cs="Arial"/>
          <w:i/>
          <w:iCs/>
          <w:color w:val="000000"/>
          <w:sz w:val="24"/>
          <w:lang w:eastAsia="en-CA"/>
        </w:rPr>
        <w:t>“the student will learn forklift operations by studying the operator's manual”</w:t>
      </w:r>
      <w:r w:rsidRPr="006750C8">
        <w:rPr>
          <w:rFonts w:cs="Arial"/>
          <w:color w:val="000000"/>
          <w:sz w:val="24"/>
          <w:lang w:eastAsia="en-CA"/>
        </w:rPr>
        <w:t xml:space="preserve"> refers not to an outcome of training but to an activity of learning. If you observed the student reading, you could make no judgment if he or she was actually learning (behavioral aspect) and there is no service produced by the learner's action (content aspect). </w:t>
      </w:r>
    </w:p>
    <w:p w:rsidR="006750C8" w:rsidRPr="006750C8" w:rsidRDefault="006750C8" w:rsidP="00FE2E5D">
      <w:pPr>
        <w:rPr>
          <w:rFonts w:cs="Arial"/>
          <w:color w:val="000000"/>
          <w:sz w:val="24"/>
          <w:lang w:eastAsia="en-CA"/>
        </w:rPr>
      </w:pPr>
      <w:r w:rsidRPr="006750C8">
        <w:rPr>
          <w:rFonts w:cs="Arial"/>
          <w:color w:val="000000"/>
          <w:sz w:val="24"/>
          <w:lang w:eastAsia="en-CA"/>
        </w:rPr>
        <w:t xml:space="preserve">A better example would be </w:t>
      </w:r>
      <w:r w:rsidRPr="006750C8">
        <w:rPr>
          <w:rFonts w:cs="Arial"/>
          <w:i/>
          <w:iCs/>
          <w:color w:val="000000"/>
          <w:sz w:val="24"/>
          <w:lang w:eastAsia="en-CA"/>
        </w:rPr>
        <w:t>“Given a forklift, load a pallet onto a trailer without any safety errors.”</w:t>
      </w:r>
      <w:r w:rsidRPr="006750C8">
        <w:rPr>
          <w:rFonts w:cs="Arial"/>
          <w:color w:val="000000"/>
          <w:sz w:val="24"/>
          <w:lang w:eastAsia="en-CA"/>
        </w:rPr>
        <w:t xml:space="preserve"> In this example, the behavioral aspect is loading a trailer, while the content aspect is a pallet placed on the trailer. </w:t>
      </w:r>
    </w:p>
    <w:p w:rsidR="006750C8" w:rsidRPr="006750C8" w:rsidRDefault="006750C8" w:rsidP="00FE2E5D">
      <w:pPr>
        <w:rPr>
          <w:rFonts w:cs="Arial"/>
          <w:color w:val="000000"/>
          <w:sz w:val="24"/>
          <w:lang w:eastAsia="en-CA"/>
        </w:rPr>
      </w:pPr>
      <w:r w:rsidRPr="006750C8">
        <w:rPr>
          <w:rFonts w:cs="Arial"/>
          <w:color w:val="000000"/>
          <w:sz w:val="24"/>
          <w:lang w:eastAsia="en-CA"/>
        </w:rPr>
        <w:t xml:space="preserve">Notice that learning objectives look a lot like tasks. A task analysis itemizes each discrete skill found in a job, but it provides only end goal statements. While learning objectives spell out the prerequisite skills and makes them the course objectives. </w:t>
      </w:r>
    </w:p>
    <w:p w:rsidR="006750C8" w:rsidRPr="00095449" w:rsidRDefault="006750C8" w:rsidP="00FE2E5D">
      <w:pPr>
        <w:rPr>
          <w:sz w:val="24"/>
        </w:rPr>
      </w:pPr>
      <w:r w:rsidRPr="00095449">
        <w:rPr>
          <w:sz w:val="24"/>
        </w:rPr>
        <w:t xml:space="preserve">Source: </w:t>
      </w:r>
      <w:hyperlink r:id="rId18" w:history="1">
        <w:r w:rsidRPr="00095449">
          <w:rPr>
            <w:rStyle w:val="Hyperlink"/>
            <w:sz w:val="24"/>
            <w:szCs w:val="24"/>
          </w:rPr>
          <w:t>http://www.nwlink.com/~donclark/hrd/isd/develop_objective.html</w:t>
        </w:r>
      </w:hyperlink>
    </w:p>
    <w:p w:rsidR="006750C8" w:rsidRPr="00095449" w:rsidRDefault="006750C8" w:rsidP="00FE2E5D">
      <w:pPr>
        <w:rPr>
          <w:sz w:val="24"/>
        </w:rPr>
      </w:pPr>
    </w:p>
    <w:p w:rsidR="006750C8" w:rsidRPr="00095449" w:rsidRDefault="006750C8" w:rsidP="00FE2E5D">
      <w:pPr>
        <w:rPr>
          <w:sz w:val="24"/>
        </w:rPr>
      </w:pPr>
    </w:p>
    <w:p w:rsidR="006750C8" w:rsidRPr="00095449" w:rsidRDefault="006750C8" w:rsidP="00FE2E5D">
      <w:pPr>
        <w:rPr>
          <w:sz w:val="24"/>
        </w:rPr>
      </w:pPr>
    </w:p>
    <w:p w:rsidR="006750C8" w:rsidRPr="00095449" w:rsidRDefault="006750C8" w:rsidP="00FE2E5D">
      <w:pPr>
        <w:rPr>
          <w:sz w:val="24"/>
        </w:rPr>
      </w:pPr>
    </w:p>
    <w:p w:rsidR="00FE2E5D" w:rsidRDefault="00FE2E5D" w:rsidP="00FE2E5D">
      <w:pPr>
        <w:rPr>
          <w:sz w:val="48"/>
          <w:szCs w:val="48"/>
          <w:lang w:eastAsia="en-CA"/>
        </w:rPr>
      </w:pPr>
    </w:p>
    <w:p w:rsidR="00FE2E5D" w:rsidRDefault="00FE2E5D" w:rsidP="00FE2E5D">
      <w:pPr>
        <w:rPr>
          <w:sz w:val="48"/>
          <w:szCs w:val="48"/>
          <w:lang w:eastAsia="en-CA"/>
        </w:rPr>
      </w:pPr>
    </w:p>
    <w:p w:rsidR="00FE2E5D" w:rsidRDefault="00FE2E5D" w:rsidP="00FE2E5D">
      <w:pPr>
        <w:rPr>
          <w:sz w:val="48"/>
          <w:szCs w:val="48"/>
          <w:lang w:eastAsia="en-CA"/>
        </w:rPr>
      </w:pPr>
    </w:p>
    <w:p w:rsidR="00FE2E5D" w:rsidRDefault="00FE2E5D" w:rsidP="00FE2E5D">
      <w:pPr>
        <w:rPr>
          <w:sz w:val="48"/>
          <w:szCs w:val="48"/>
          <w:lang w:eastAsia="en-CA"/>
        </w:rPr>
      </w:pPr>
    </w:p>
    <w:p w:rsidR="00FE2E5D" w:rsidRDefault="00FE2E5D" w:rsidP="00FE2E5D">
      <w:pPr>
        <w:rPr>
          <w:sz w:val="48"/>
          <w:szCs w:val="48"/>
          <w:lang w:eastAsia="en-CA"/>
        </w:rPr>
      </w:pPr>
    </w:p>
    <w:p w:rsidR="00FE2E5D" w:rsidRDefault="00FE2E5D" w:rsidP="00FE2E5D">
      <w:pPr>
        <w:rPr>
          <w:sz w:val="48"/>
          <w:szCs w:val="48"/>
          <w:lang w:eastAsia="en-CA"/>
        </w:rPr>
      </w:pPr>
    </w:p>
    <w:p w:rsidR="00FE2E5D" w:rsidRDefault="00FE2E5D" w:rsidP="00FE2E5D">
      <w:pPr>
        <w:rPr>
          <w:sz w:val="48"/>
          <w:szCs w:val="48"/>
          <w:lang w:eastAsia="en-CA"/>
        </w:rPr>
      </w:pPr>
    </w:p>
    <w:p w:rsidR="00FE2E5D" w:rsidRDefault="00FE2E5D" w:rsidP="00FE2E5D">
      <w:pPr>
        <w:rPr>
          <w:sz w:val="48"/>
          <w:szCs w:val="48"/>
          <w:lang w:eastAsia="en-CA"/>
        </w:rPr>
      </w:pPr>
    </w:p>
    <w:p w:rsidR="00FE2E5D" w:rsidRDefault="00FE2E5D" w:rsidP="00FE2E5D">
      <w:pPr>
        <w:rPr>
          <w:sz w:val="48"/>
          <w:szCs w:val="48"/>
          <w:lang w:eastAsia="en-CA"/>
        </w:rPr>
      </w:pPr>
    </w:p>
    <w:p w:rsidR="006750C8" w:rsidRDefault="006750C8" w:rsidP="00FE2E5D">
      <w:pPr>
        <w:pStyle w:val="Heading1"/>
        <w:rPr>
          <w:rFonts w:eastAsia="Times New Roman"/>
          <w:lang w:eastAsia="en-CA"/>
        </w:rPr>
      </w:pPr>
      <w:r w:rsidRPr="006750C8">
        <w:rPr>
          <w:rFonts w:eastAsia="Times New Roman"/>
          <w:lang w:eastAsia="en-CA"/>
        </w:rPr>
        <w:t>Bloom's Taxonomy of Learning Domains</w:t>
      </w:r>
    </w:p>
    <w:p w:rsidR="00FE2E5D" w:rsidRPr="00FE2E5D" w:rsidRDefault="00FE2E5D" w:rsidP="00FE2E5D">
      <w:pPr>
        <w:rPr>
          <w:lang w:eastAsia="en-CA"/>
        </w:rPr>
      </w:pPr>
    </w:p>
    <w:p w:rsidR="006750C8" w:rsidRPr="00FE2E5D" w:rsidRDefault="006750C8" w:rsidP="00FE2E5D">
      <w:pPr>
        <w:rPr>
          <w:rFonts w:cs="Arial"/>
          <w:color w:val="000000"/>
          <w:sz w:val="24"/>
          <w:szCs w:val="24"/>
          <w:lang w:eastAsia="en-CA"/>
        </w:rPr>
      </w:pPr>
      <w:r w:rsidRPr="00FE2E5D">
        <w:rPr>
          <w:rFonts w:cs="Arial"/>
          <w:color w:val="000000"/>
          <w:sz w:val="24"/>
          <w:szCs w:val="24"/>
          <w:lang w:eastAsia="en-CA"/>
        </w:rPr>
        <w:t xml:space="preserve">Bloom's Taxonomy was created in 1956 under the leadership of educational psychologist </w:t>
      </w:r>
      <w:proofErr w:type="spellStart"/>
      <w:r w:rsidRPr="00FE2E5D">
        <w:rPr>
          <w:rFonts w:cs="Arial"/>
          <w:color w:val="000000"/>
          <w:sz w:val="24"/>
          <w:szCs w:val="24"/>
          <w:lang w:eastAsia="en-CA"/>
        </w:rPr>
        <w:t>Dr</w:t>
      </w:r>
      <w:proofErr w:type="spellEnd"/>
      <w:r w:rsidRPr="00FE2E5D">
        <w:rPr>
          <w:rFonts w:cs="Arial"/>
          <w:color w:val="000000"/>
          <w:sz w:val="24"/>
          <w:szCs w:val="24"/>
          <w:lang w:eastAsia="en-CA"/>
        </w:rPr>
        <w:t xml:space="preserve"> Benjamin Bloom in order to promote higher forms of thinking in education, such as analyzing and evaluating, rather than just remembering facts (rote learning). </w:t>
      </w:r>
    </w:p>
    <w:p w:rsidR="006750C8" w:rsidRPr="00FE2E5D" w:rsidRDefault="006750C8" w:rsidP="00FE2E5D">
      <w:pPr>
        <w:rPr>
          <w:sz w:val="24"/>
          <w:szCs w:val="24"/>
          <w:lang w:eastAsia="en-CA"/>
        </w:rPr>
      </w:pPr>
      <w:r w:rsidRPr="00FE2E5D">
        <w:rPr>
          <w:sz w:val="24"/>
          <w:szCs w:val="24"/>
          <w:lang w:eastAsia="en-CA"/>
        </w:rPr>
        <w:t>The Three Types of Learning</w:t>
      </w:r>
    </w:p>
    <w:p w:rsidR="006750C8" w:rsidRPr="00FE2E5D" w:rsidRDefault="006750C8" w:rsidP="00FE2E5D">
      <w:pPr>
        <w:rPr>
          <w:rFonts w:cs="Arial"/>
          <w:color w:val="000000"/>
          <w:sz w:val="24"/>
          <w:szCs w:val="24"/>
          <w:lang w:eastAsia="en-CA"/>
        </w:rPr>
      </w:pPr>
      <w:r w:rsidRPr="00FE2E5D">
        <w:rPr>
          <w:rFonts w:cs="Arial"/>
          <w:color w:val="000000"/>
          <w:sz w:val="24"/>
          <w:szCs w:val="24"/>
          <w:lang w:eastAsia="en-CA"/>
        </w:rPr>
        <w:t xml:space="preserve">The committee identified three domains of educational activities or </w:t>
      </w:r>
      <w:hyperlink r:id="rId19" w:history="1">
        <w:r w:rsidRPr="00FE2E5D">
          <w:rPr>
            <w:rFonts w:cs="Arial"/>
            <w:sz w:val="24"/>
            <w:szCs w:val="24"/>
            <w:u w:val="single"/>
            <w:lang w:eastAsia="en-CA"/>
          </w:rPr>
          <w:t>learning</w:t>
        </w:r>
      </w:hyperlink>
      <w:r w:rsidRPr="00FE2E5D">
        <w:rPr>
          <w:rFonts w:cs="Arial"/>
          <w:color w:val="000000"/>
          <w:sz w:val="24"/>
          <w:szCs w:val="24"/>
          <w:lang w:eastAsia="en-CA"/>
        </w:rPr>
        <w:t xml:space="preserve"> (Bloom, 1956):</w:t>
      </w:r>
    </w:p>
    <w:p w:rsidR="006750C8" w:rsidRPr="00FE2E5D" w:rsidRDefault="006750C8" w:rsidP="00FE2E5D">
      <w:pPr>
        <w:pStyle w:val="Heading3"/>
        <w:rPr>
          <w:rFonts w:eastAsia="Times New Roman"/>
          <w:lang w:eastAsia="en-CA"/>
        </w:rPr>
      </w:pPr>
      <w:r w:rsidRPr="00FE2E5D">
        <w:rPr>
          <w:rFonts w:eastAsia="Times New Roman"/>
          <w:lang w:eastAsia="en-CA"/>
        </w:rPr>
        <w:t>Cognitive: mental skills (</w:t>
      </w:r>
      <w:r w:rsidRPr="00FE2E5D">
        <w:rPr>
          <w:rFonts w:eastAsia="Times New Roman"/>
          <w:i/>
          <w:iCs/>
          <w:lang w:eastAsia="en-CA"/>
        </w:rPr>
        <w:t>Knowledge</w:t>
      </w:r>
      <w:r w:rsidRPr="00FE2E5D">
        <w:rPr>
          <w:rFonts w:eastAsia="Times New Roman"/>
          <w:lang w:eastAsia="en-CA"/>
        </w:rPr>
        <w:t>)</w:t>
      </w:r>
    </w:p>
    <w:p w:rsidR="006750C8" w:rsidRPr="00FE2E5D" w:rsidRDefault="006750C8" w:rsidP="00FE2E5D">
      <w:pPr>
        <w:pStyle w:val="Heading3"/>
        <w:rPr>
          <w:rFonts w:eastAsia="Times New Roman"/>
          <w:lang w:eastAsia="en-CA"/>
        </w:rPr>
      </w:pPr>
      <w:r w:rsidRPr="00FE2E5D">
        <w:rPr>
          <w:rFonts w:eastAsia="Times New Roman"/>
          <w:lang w:eastAsia="en-CA"/>
        </w:rPr>
        <w:t>Affective: growth in feelings or emotional areas (</w:t>
      </w:r>
      <w:r w:rsidRPr="00FE2E5D">
        <w:rPr>
          <w:rFonts w:eastAsia="Times New Roman"/>
          <w:i/>
          <w:iCs/>
          <w:lang w:eastAsia="en-CA"/>
        </w:rPr>
        <w:t>Attitude or self</w:t>
      </w:r>
      <w:r w:rsidRPr="00FE2E5D">
        <w:rPr>
          <w:rFonts w:eastAsia="Times New Roman"/>
          <w:lang w:eastAsia="en-CA"/>
        </w:rPr>
        <w:t>)</w:t>
      </w:r>
    </w:p>
    <w:p w:rsidR="006750C8" w:rsidRDefault="006750C8" w:rsidP="00FE2E5D">
      <w:pPr>
        <w:pStyle w:val="Heading3"/>
        <w:rPr>
          <w:rFonts w:eastAsia="Times New Roman"/>
          <w:lang w:eastAsia="en-CA"/>
        </w:rPr>
      </w:pPr>
      <w:r w:rsidRPr="00FE2E5D">
        <w:rPr>
          <w:rFonts w:eastAsia="Times New Roman"/>
          <w:lang w:eastAsia="en-CA"/>
        </w:rPr>
        <w:t>Psychomotor: manual or physical skills (</w:t>
      </w:r>
      <w:r w:rsidRPr="00FE2E5D">
        <w:rPr>
          <w:rFonts w:eastAsia="Times New Roman"/>
          <w:i/>
          <w:iCs/>
          <w:lang w:eastAsia="en-CA"/>
        </w:rPr>
        <w:t>Skills</w:t>
      </w:r>
      <w:r w:rsidRPr="00FE2E5D">
        <w:rPr>
          <w:rFonts w:eastAsia="Times New Roman"/>
          <w:lang w:eastAsia="en-CA"/>
        </w:rPr>
        <w:t>)</w:t>
      </w:r>
    </w:p>
    <w:p w:rsidR="00FE2E5D" w:rsidRPr="00FE2E5D" w:rsidRDefault="00FE2E5D" w:rsidP="00FE2E5D">
      <w:pPr>
        <w:rPr>
          <w:lang w:eastAsia="en-CA"/>
        </w:rPr>
      </w:pPr>
    </w:p>
    <w:p w:rsidR="006750C8" w:rsidRPr="00FE2E5D" w:rsidRDefault="006750C8" w:rsidP="00FE2E5D">
      <w:pPr>
        <w:rPr>
          <w:rFonts w:cs="Arial"/>
          <w:color w:val="000000"/>
          <w:sz w:val="24"/>
          <w:szCs w:val="24"/>
          <w:lang w:eastAsia="en-CA"/>
        </w:rPr>
      </w:pPr>
      <w:r w:rsidRPr="00FE2E5D">
        <w:rPr>
          <w:rFonts w:cs="Arial"/>
          <w:color w:val="000000"/>
          <w:sz w:val="24"/>
          <w:szCs w:val="24"/>
          <w:lang w:eastAsia="en-CA"/>
        </w:rPr>
        <w:t>Since the work was produced by higher education, the words tend to be a little bigger than we normally use. Domains can be thought of as categories. Trainers often refer to these three categories as KSA (Knowledge, Skills, and Attitude). This taxonomy of learning behaviors can be thought of as “the goals of the learning process.” That is, after a learning episode, the learner should have acquired new skills, knowledge, and/or attitudes.</w:t>
      </w:r>
    </w:p>
    <w:p w:rsidR="006750C8" w:rsidRPr="00FE2E5D" w:rsidRDefault="006750C8" w:rsidP="00FE2E5D">
      <w:pPr>
        <w:rPr>
          <w:rFonts w:cs="Arial"/>
          <w:color w:val="000000"/>
          <w:sz w:val="24"/>
          <w:szCs w:val="24"/>
          <w:lang w:eastAsia="en-CA"/>
        </w:rPr>
      </w:pPr>
      <w:r w:rsidRPr="00FE2E5D">
        <w:rPr>
          <w:rFonts w:cs="Arial"/>
          <w:color w:val="000000"/>
          <w:sz w:val="24"/>
          <w:szCs w:val="24"/>
          <w:lang w:eastAsia="en-CA"/>
        </w:rPr>
        <w:t xml:space="preserve">While the committee produced an elaborate compilation for the cognitive and affective domains, they omitted the psychomotor domain. Their explanation for this oversight was that they have little experience in teaching manual skills within the college level (I guess they never thought to check with their sports or drama departments). </w:t>
      </w:r>
    </w:p>
    <w:p w:rsidR="006750C8" w:rsidRPr="00FE2E5D" w:rsidRDefault="006750C8" w:rsidP="00FE2E5D">
      <w:pPr>
        <w:rPr>
          <w:rFonts w:cs="Arial"/>
          <w:color w:val="000000"/>
          <w:sz w:val="24"/>
          <w:szCs w:val="24"/>
          <w:lang w:eastAsia="en-CA"/>
        </w:rPr>
      </w:pPr>
      <w:r w:rsidRPr="00FE2E5D">
        <w:rPr>
          <w:rFonts w:cs="Arial"/>
          <w:color w:val="000000"/>
          <w:sz w:val="24"/>
          <w:szCs w:val="24"/>
          <w:lang w:eastAsia="en-CA"/>
        </w:rPr>
        <w:t xml:space="preserve">This compilation divides the three domains into subdivisions, starting from the simplest behavior to the most complex. The divisions outlined are not absolutes and there are other systems or hierarchies that have been devised in the educational and training world. However, Bloom's taxonomy is easily understood and is probably the most widely applied one in use today. </w:t>
      </w:r>
    </w:p>
    <w:p w:rsidR="006750C8" w:rsidRPr="00FE2E5D" w:rsidRDefault="006750C8" w:rsidP="00FE2E5D">
      <w:pPr>
        <w:rPr>
          <w:b/>
          <w:sz w:val="24"/>
          <w:szCs w:val="24"/>
          <w:lang w:eastAsia="en-CA"/>
        </w:rPr>
      </w:pPr>
      <w:bookmarkStart w:id="3" w:name="cognitive"/>
      <w:bookmarkEnd w:id="3"/>
      <w:r w:rsidRPr="00FE2E5D">
        <w:rPr>
          <w:b/>
          <w:sz w:val="24"/>
          <w:szCs w:val="24"/>
          <w:lang w:eastAsia="en-CA"/>
        </w:rPr>
        <w:t>Cognitive Domain</w:t>
      </w:r>
    </w:p>
    <w:p w:rsidR="006750C8" w:rsidRPr="00FE2E5D" w:rsidRDefault="006750C8" w:rsidP="00FE2E5D">
      <w:pPr>
        <w:rPr>
          <w:rFonts w:cs="Arial"/>
          <w:color w:val="000000"/>
          <w:sz w:val="24"/>
          <w:szCs w:val="24"/>
          <w:lang w:eastAsia="en-CA"/>
        </w:rPr>
      </w:pPr>
      <w:r w:rsidRPr="00FE2E5D">
        <w:rPr>
          <w:rFonts w:cs="Arial"/>
          <w:noProof/>
          <w:sz w:val="24"/>
          <w:szCs w:val="24"/>
          <w:lang w:eastAsia="en-CA"/>
        </w:rPr>
        <w:drawing>
          <wp:anchor distT="190500" distB="190500" distL="95250" distR="95250" simplePos="0" relativeHeight="251659264" behindDoc="0" locked="0" layoutInCell="1" allowOverlap="0" wp14:anchorId="70955AF4" wp14:editId="2CCF410C">
            <wp:simplePos x="0" y="0"/>
            <wp:positionH relativeFrom="column">
              <wp:align>right</wp:align>
            </wp:positionH>
            <wp:positionV relativeFrom="line">
              <wp:posOffset>0</wp:posOffset>
            </wp:positionV>
            <wp:extent cx="2847975" cy="1876425"/>
            <wp:effectExtent l="0" t="0" r="9525" b="9525"/>
            <wp:wrapSquare wrapText="bothSides"/>
            <wp:docPr id="3" name="Picture 2" descr="learner thinking - cognitive dom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arner thinking - cognitive domain"/>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47975" cy="1876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E2E5D">
        <w:rPr>
          <w:rFonts w:cs="Arial"/>
          <w:color w:val="000000"/>
          <w:sz w:val="24"/>
          <w:szCs w:val="24"/>
          <w:lang w:eastAsia="en-CA"/>
        </w:rPr>
        <w:t xml:space="preserve">The cognitive domain involves knowledge and the development of intellectual skills (Bloom, 1956). This includes the recall or recognition of specific facts, procedural patterns, and concepts that serve in the development of intellectual abilities and skills. </w:t>
      </w:r>
      <w:r w:rsidRPr="00FE2E5D">
        <w:rPr>
          <w:rFonts w:cs="Arial"/>
          <w:color w:val="000000"/>
          <w:sz w:val="24"/>
          <w:szCs w:val="24"/>
          <w:lang w:eastAsia="en-CA"/>
        </w:rPr>
        <w:lastRenderedPageBreak/>
        <w:t xml:space="preserve">There are six major categories, which are listed in order below, starting from the simplest behavior to the most complex. The categories can be thought of as degrees of difficulties. That is, the first ones must normally be mastered before the next ones can take place. </w:t>
      </w:r>
    </w:p>
    <w:p w:rsidR="006750C8" w:rsidRPr="00FE2E5D" w:rsidRDefault="006750C8" w:rsidP="00FE2E5D">
      <w:pPr>
        <w:rPr>
          <w:i/>
          <w:iCs/>
          <w:color w:val="000080"/>
          <w:sz w:val="24"/>
          <w:szCs w:val="24"/>
          <w:lang w:eastAsia="en-CA"/>
        </w:rPr>
      </w:pPr>
    </w:p>
    <w:tbl>
      <w:tblPr>
        <w:tblW w:w="9328" w:type="dxa"/>
        <w:jc w:val="center"/>
        <w:tblCellSpacing w:w="7" w:type="dxa"/>
        <w:tblInd w:w="-27" w:type="dxa"/>
        <w:tblBorders>
          <w:top w:val="outset" w:sz="12" w:space="0" w:color="auto"/>
          <w:left w:val="outset" w:sz="12" w:space="0" w:color="auto"/>
          <w:bottom w:val="outset" w:sz="12" w:space="0" w:color="auto"/>
          <w:right w:val="outset" w:sz="12" w:space="0" w:color="auto"/>
        </w:tblBorders>
        <w:shd w:val="clear" w:color="auto" w:fill="FFFFCC"/>
        <w:tblCellMar>
          <w:top w:w="105" w:type="dxa"/>
          <w:left w:w="105" w:type="dxa"/>
          <w:bottom w:w="105" w:type="dxa"/>
          <w:right w:w="105" w:type="dxa"/>
        </w:tblCellMar>
        <w:tblLook w:val="04A0" w:firstRow="1" w:lastRow="0" w:firstColumn="1" w:lastColumn="0" w:noHBand="0" w:noVBand="1"/>
      </w:tblPr>
      <w:tblGrid>
        <w:gridCol w:w="2441"/>
        <w:gridCol w:w="3229"/>
        <w:gridCol w:w="3658"/>
      </w:tblGrid>
      <w:tr w:rsidR="00FE2E5D" w:rsidRPr="00FE2E5D" w:rsidTr="00FE2E5D">
        <w:trPr>
          <w:tblCellSpacing w:w="7" w:type="dxa"/>
          <w:jc w:val="center"/>
        </w:trPr>
        <w:tc>
          <w:tcPr>
            <w:tcW w:w="2420" w:type="dxa"/>
            <w:tcBorders>
              <w:top w:val="outset" w:sz="6" w:space="0" w:color="auto"/>
              <w:left w:val="outset" w:sz="6" w:space="0" w:color="auto"/>
              <w:bottom w:val="outset" w:sz="6" w:space="0" w:color="auto"/>
              <w:right w:val="outset" w:sz="6" w:space="0" w:color="auto"/>
            </w:tcBorders>
            <w:shd w:val="clear" w:color="auto" w:fill="FFFFCC"/>
            <w:vAlign w:val="center"/>
          </w:tcPr>
          <w:p w:rsidR="00FE2E5D" w:rsidRPr="00FE2E5D" w:rsidRDefault="00FE2E5D" w:rsidP="00FE2E5D">
            <w:pPr>
              <w:rPr>
                <w:color w:val="000000"/>
                <w:sz w:val="24"/>
                <w:szCs w:val="24"/>
                <w:lang w:eastAsia="en-CA"/>
              </w:rPr>
            </w:pPr>
            <w:r>
              <w:rPr>
                <w:b/>
                <w:bCs/>
                <w:sz w:val="20"/>
                <w:szCs w:val="20"/>
              </w:rPr>
              <w:t xml:space="preserve">Domains of learning, with example levels of sophistication and common verb associations </w:t>
            </w:r>
            <w:r>
              <w:rPr>
                <w:sz w:val="13"/>
                <w:szCs w:val="13"/>
              </w:rPr>
              <w:t xml:space="preserve">a </w:t>
            </w:r>
            <w:r>
              <w:rPr>
                <w:b/>
                <w:bCs/>
                <w:sz w:val="20"/>
                <w:szCs w:val="20"/>
              </w:rPr>
              <w:t>Domain of Learning</w:t>
            </w:r>
          </w:p>
        </w:tc>
        <w:tc>
          <w:tcPr>
            <w:tcW w:w="3215" w:type="dxa"/>
            <w:tcBorders>
              <w:top w:val="outset" w:sz="6" w:space="0" w:color="auto"/>
              <w:left w:val="outset" w:sz="6" w:space="0" w:color="auto"/>
              <w:bottom w:val="outset" w:sz="6" w:space="0" w:color="auto"/>
              <w:right w:val="outset" w:sz="6" w:space="0" w:color="auto"/>
            </w:tcBorders>
            <w:shd w:val="clear" w:color="auto" w:fill="FFFFCC"/>
          </w:tcPr>
          <w:p w:rsidR="00FE2E5D" w:rsidRDefault="00FE2E5D" w:rsidP="00D9200B">
            <w:pPr>
              <w:pStyle w:val="Default"/>
              <w:rPr>
                <w:sz w:val="20"/>
                <w:szCs w:val="20"/>
              </w:rPr>
            </w:pPr>
            <w:r>
              <w:rPr>
                <w:b/>
                <w:bCs/>
                <w:sz w:val="20"/>
                <w:szCs w:val="20"/>
              </w:rPr>
              <w:t xml:space="preserve">Levels of Sophistication </w:t>
            </w:r>
          </w:p>
        </w:tc>
        <w:tc>
          <w:tcPr>
            <w:tcW w:w="3637" w:type="dxa"/>
            <w:tcBorders>
              <w:top w:val="outset" w:sz="6" w:space="0" w:color="auto"/>
              <w:left w:val="outset" w:sz="6" w:space="0" w:color="auto"/>
              <w:bottom w:val="outset" w:sz="6" w:space="0" w:color="auto"/>
              <w:right w:val="outset" w:sz="6" w:space="0" w:color="auto"/>
            </w:tcBorders>
            <w:shd w:val="clear" w:color="auto" w:fill="FFFFCC"/>
          </w:tcPr>
          <w:p w:rsidR="00FE2E5D" w:rsidRDefault="00FE2E5D" w:rsidP="00D9200B">
            <w:pPr>
              <w:pStyle w:val="Default"/>
              <w:rPr>
                <w:b/>
                <w:bCs/>
                <w:sz w:val="20"/>
                <w:szCs w:val="20"/>
              </w:rPr>
            </w:pPr>
            <w:r>
              <w:rPr>
                <w:b/>
                <w:bCs/>
                <w:sz w:val="20"/>
                <w:szCs w:val="20"/>
              </w:rPr>
              <w:t>Common Verb Associations</w:t>
            </w:r>
          </w:p>
        </w:tc>
      </w:tr>
      <w:tr w:rsidR="00FE2E5D" w:rsidRPr="00FE2E5D" w:rsidTr="00FE2E5D">
        <w:trPr>
          <w:tblCellSpacing w:w="7" w:type="dxa"/>
          <w:jc w:val="center"/>
        </w:trPr>
        <w:tc>
          <w:tcPr>
            <w:tcW w:w="2420" w:type="dxa"/>
            <w:tcBorders>
              <w:top w:val="outset" w:sz="6" w:space="0" w:color="auto"/>
              <w:left w:val="outset" w:sz="6" w:space="0" w:color="auto"/>
              <w:bottom w:val="outset" w:sz="6" w:space="0" w:color="auto"/>
              <w:right w:val="outset" w:sz="6" w:space="0" w:color="auto"/>
            </w:tcBorders>
            <w:shd w:val="clear" w:color="auto" w:fill="FFFFCC"/>
            <w:vAlign w:val="center"/>
          </w:tcPr>
          <w:p w:rsidR="00FE2E5D" w:rsidRDefault="00FE2E5D" w:rsidP="00FE2E5D">
            <w:pPr>
              <w:pStyle w:val="Default"/>
              <w:rPr>
                <w:sz w:val="20"/>
                <w:szCs w:val="20"/>
              </w:rPr>
            </w:pPr>
            <w:r>
              <w:rPr>
                <w:b/>
                <w:bCs/>
                <w:sz w:val="20"/>
                <w:szCs w:val="20"/>
              </w:rPr>
              <w:t xml:space="preserve">Cognitive (Knowledge) </w:t>
            </w:r>
          </w:p>
          <w:p w:rsidR="00FE2E5D" w:rsidRPr="00FE2E5D" w:rsidRDefault="00FE2E5D" w:rsidP="00FE2E5D">
            <w:pPr>
              <w:rPr>
                <w:rFonts w:cs="Arial"/>
                <w:color w:val="000000"/>
                <w:sz w:val="24"/>
                <w:szCs w:val="24"/>
                <w:lang w:eastAsia="en-CA"/>
              </w:rPr>
            </w:pPr>
            <w:r>
              <w:rPr>
                <w:i/>
                <w:iCs/>
                <w:sz w:val="20"/>
                <w:szCs w:val="20"/>
              </w:rPr>
              <w:t>What will students know?</w:t>
            </w:r>
          </w:p>
        </w:tc>
        <w:tc>
          <w:tcPr>
            <w:tcW w:w="3215" w:type="dxa"/>
            <w:tcBorders>
              <w:top w:val="outset" w:sz="6" w:space="0" w:color="auto"/>
              <w:left w:val="outset" w:sz="6" w:space="0" w:color="auto"/>
              <w:bottom w:val="outset" w:sz="6" w:space="0" w:color="auto"/>
              <w:right w:val="outset" w:sz="6" w:space="0" w:color="auto"/>
            </w:tcBorders>
            <w:shd w:val="clear" w:color="auto" w:fill="FFFFCC"/>
          </w:tcPr>
          <w:p w:rsidR="00FE2E5D" w:rsidRDefault="00FE2E5D" w:rsidP="00D9200B">
            <w:pPr>
              <w:pStyle w:val="Default"/>
              <w:rPr>
                <w:sz w:val="20"/>
                <w:szCs w:val="20"/>
              </w:rPr>
            </w:pPr>
            <w:r>
              <w:rPr>
                <w:sz w:val="20"/>
                <w:szCs w:val="20"/>
              </w:rPr>
              <w:t xml:space="preserve">remembering, understanding, applying, analysing, evaluating, creating </w:t>
            </w:r>
          </w:p>
        </w:tc>
        <w:tc>
          <w:tcPr>
            <w:tcW w:w="3637" w:type="dxa"/>
            <w:tcBorders>
              <w:top w:val="outset" w:sz="6" w:space="0" w:color="auto"/>
              <w:left w:val="outset" w:sz="6" w:space="0" w:color="auto"/>
              <w:bottom w:val="outset" w:sz="6" w:space="0" w:color="auto"/>
              <w:right w:val="outset" w:sz="6" w:space="0" w:color="auto"/>
            </w:tcBorders>
            <w:shd w:val="clear" w:color="auto" w:fill="FFFFCC"/>
          </w:tcPr>
          <w:p w:rsidR="00FE2E5D" w:rsidRDefault="00FE2E5D" w:rsidP="006C49A9">
            <w:pPr>
              <w:pStyle w:val="Default"/>
              <w:rPr>
                <w:sz w:val="20"/>
                <w:szCs w:val="20"/>
              </w:rPr>
            </w:pPr>
            <w:r>
              <w:rPr>
                <w:sz w:val="20"/>
                <w:szCs w:val="20"/>
              </w:rPr>
              <w:t xml:space="preserve">define, identify, describe, differentiate, explain, apply, analyse, resolve, justify, recommend, judge, create, design </w:t>
            </w:r>
          </w:p>
        </w:tc>
      </w:tr>
      <w:tr w:rsidR="00FE2E5D" w:rsidRPr="00FE2E5D" w:rsidTr="00FE2E5D">
        <w:trPr>
          <w:tblCellSpacing w:w="7" w:type="dxa"/>
          <w:jc w:val="center"/>
        </w:trPr>
        <w:tc>
          <w:tcPr>
            <w:tcW w:w="2420" w:type="dxa"/>
            <w:tcBorders>
              <w:top w:val="outset" w:sz="6" w:space="0" w:color="auto"/>
              <w:left w:val="outset" w:sz="6" w:space="0" w:color="auto"/>
              <w:bottom w:val="outset" w:sz="6" w:space="0" w:color="auto"/>
              <w:right w:val="outset" w:sz="6" w:space="0" w:color="auto"/>
            </w:tcBorders>
            <w:shd w:val="clear" w:color="auto" w:fill="FFFFCC"/>
          </w:tcPr>
          <w:p w:rsidR="00FE2E5D" w:rsidRDefault="00FE2E5D" w:rsidP="00662458">
            <w:pPr>
              <w:pStyle w:val="Default"/>
              <w:rPr>
                <w:sz w:val="20"/>
                <w:szCs w:val="20"/>
              </w:rPr>
            </w:pPr>
            <w:r>
              <w:rPr>
                <w:b/>
                <w:bCs/>
                <w:sz w:val="20"/>
                <w:szCs w:val="20"/>
              </w:rPr>
              <w:t xml:space="preserve">Psychomotor (Skills) </w:t>
            </w:r>
          </w:p>
          <w:p w:rsidR="00FE2E5D" w:rsidRDefault="00FE2E5D" w:rsidP="00662458">
            <w:pPr>
              <w:pStyle w:val="Default"/>
              <w:rPr>
                <w:sz w:val="20"/>
                <w:szCs w:val="20"/>
              </w:rPr>
            </w:pPr>
            <w:r>
              <w:rPr>
                <w:i/>
                <w:iCs/>
                <w:sz w:val="20"/>
                <w:szCs w:val="20"/>
              </w:rPr>
              <w:t xml:space="preserve">What will students be able to do? </w:t>
            </w:r>
          </w:p>
        </w:tc>
        <w:tc>
          <w:tcPr>
            <w:tcW w:w="3215" w:type="dxa"/>
            <w:tcBorders>
              <w:top w:val="outset" w:sz="6" w:space="0" w:color="auto"/>
              <w:left w:val="outset" w:sz="6" w:space="0" w:color="auto"/>
              <w:bottom w:val="outset" w:sz="6" w:space="0" w:color="auto"/>
              <w:right w:val="outset" w:sz="6" w:space="0" w:color="auto"/>
            </w:tcBorders>
            <w:shd w:val="clear" w:color="auto" w:fill="FFFFCC"/>
            <w:vAlign w:val="center"/>
          </w:tcPr>
          <w:p w:rsidR="00FE2E5D" w:rsidRPr="00FE2E5D" w:rsidRDefault="00FE2E5D" w:rsidP="00FE2E5D">
            <w:pPr>
              <w:rPr>
                <w:rFonts w:cs="Arial"/>
                <w:color w:val="000000"/>
                <w:sz w:val="24"/>
                <w:szCs w:val="24"/>
                <w:lang w:eastAsia="en-CA"/>
              </w:rPr>
            </w:pPr>
            <w:r>
              <w:rPr>
                <w:sz w:val="20"/>
                <w:szCs w:val="20"/>
              </w:rPr>
              <w:t>imitation, manipulation, precision, articulation, naturalization</w:t>
            </w:r>
          </w:p>
        </w:tc>
        <w:tc>
          <w:tcPr>
            <w:tcW w:w="3637" w:type="dxa"/>
            <w:tcBorders>
              <w:top w:val="outset" w:sz="6" w:space="0" w:color="auto"/>
              <w:left w:val="outset" w:sz="6" w:space="0" w:color="auto"/>
              <w:bottom w:val="outset" w:sz="6" w:space="0" w:color="auto"/>
              <w:right w:val="outset" w:sz="6" w:space="0" w:color="auto"/>
            </w:tcBorders>
            <w:shd w:val="clear" w:color="auto" w:fill="FFFFCC"/>
          </w:tcPr>
          <w:p w:rsidR="00FE2E5D" w:rsidRDefault="00FE2E5D" w:rsidP="006C49A9">
            <w:pPr>
              <w:pStyle w:val="Default"/>
              <w:rPr>
                <w:sz w:val="20"/>
                <w:szCs w:val="20"/>
              </w:rPr>
            </w:pPr>
            <w:r>
              <w:rPr>
                <w:sz w:val="20"/>
                <w:szCs w:val="20"/>
              </w:rPr>
              <w:t xml:space="preserve">adapt, arrange, build, calibrate, construct, design, deliver, demonstrate, display, dissect, fix, mimic, operate, sketch, use, perform </w:t>
            </w:r>
          </w:p>
        </w:tc>
      </w:tr>
      <w:tr w:rsidR="00FE2E5D" w:rsidRPr="00FE2E5D" w:rsidTr="00FE2E5D">
        <w:trPr>
          <w:tblCellSpacing w:w="7" w:type="dxa"/>
          <w:jc w:val="center"/>
        </w:trPr>
        <w:tc>
          <w:tcPr>
            <w:tcW w:w="2420" w:type="dxa"/>
            <w:tcBorders>
              <w:top w:val="outset" w:sz="6" w:space="0" w:color="auto"/>
              <w:left w:val="outset" w:sz="6" w:space="0" w:color="auto"/>
              <w:bottom w:val="outset" w:sz="6" w:space="0" w:color="auto"/>
              <w:right w:val="outset" w:sz="6" w:space="0" w:color="auto"/>
            </w:tcBorders>
            <w:shd w:val="clear" w:color="auto" w:fill="FFFFCC"/>
            <w:vAlign w:val="center"/>
          </w:tcPr>
          <w:p w:rsidR="00FE2E5D" w:rsidRDefault="00FE2E5D" w:rsidP="00FE2E5D">
            <w:pPr>
              <w:pStyle w:val="Default"/>
              <w:rPr>
                <w:sz w:val="20"/>
                <w:szCs w:val="20"/>
              </w:rPr>
            </w:pPr>
            <w:r>
              <w:rPr>
                <w:b/>
                <w:bCs/>
                <w:sz w:val="20"/>
                <w:szCs w:val="20"/>
              </w:rPr>
              <w:t xml:space="preserve">Affective (Attitudes, Values or Habits of Mind) </w:t>
            </w:r>
          </w:p>
          <w:p w:rsidR="00FE2E5D" w:rsidRPr="00FE2E5D" w:rsidRDefault="00FE2E5D" w:rsidP="00FE2E5D">
            <w:pPr>
              <w:rPr>
                <w:rFonts w:cs="Arial"/>
                <w:color w:val="000000"/>
                <w:sz w:val="24"/>
                <w:szCs w:val="24"/>
                <w:lang w:eastAsia="en-CA"/>
              </w:rPr>
            </w:pPr>
            <w:r>
              <w:rPr>
                <w:i/>
                <w:iCs/>
                <w:sz w:val="20"/>
                <w:szCs w:val="20"/>
              </w:rPr>
              <w:t>What will students value or care about?</w:t>
            </w:r>
          </w:p>
        </w:tc>
        <w:tc>
          <w:tcPr>
            <w:tcW w:w="3215" w:type="dxa"/>
            <w:tcBorders>
              <w:top w:val="outset" w:sz="6" w:space="0" w:color="auto"/>
              <w:left w:val="outset" w:sz="6" w:space="0" w:color="auto"/>
              <w:bottom w:val="outset" w:sz="6" w:space="0" w:color="auto"/>
              <w:right w:val="outset" w:sz="6" w:space="0" w:color="auto"/>
            </w:tcBorders>
            <w:shd w:val="clear" w:color="auto" w:fill="FFFFCC"/>
          </w:tcPr>
          <w:p w:rsidR="00FE2E5D" w:rsidRDefault="00FE2E5D" w:rsidP="005A7A0F">
            <w:pPr>
              <w:pStyle w:val="Default"/>
              <w:rPr>
                <w:sz w:val="20"/>
                <w:szCs w:val="20"/>
              </w:rPr>
            </w:pPr>
            <w:r>
              <w:rPr>
                <w:sz w:val="20"/>
                <w:szCs w:val="20"/>
              </w:rPr>
              <w:t xml:space="preserve">receive, respond, value, organize, characterize </w:t>
            </w:r>
          </w:p>
        </w:tc>
        <w:tc>
          <w:tcPr>
            <w:tcW w:w="3637" w:type="dxa"/>
            <w:tcBorders>
              <w:top w:val="outset" w:sz="6" w:space="0" w:color="auto"/>
              <w:left w:val="outset" w:sz="6" w:space="0" w:color="auto"/>
              <w:bottom w:val="outset" w:sz="6" w:space="0" w:color="auto"/>
              <w:right w:val="outset" w:sz="6" w:space="0" w:color="auto"/>
            </w:tcBorders>
            <w:shd w:val="clear" w:color="auto" w:fill="FFFFCC"/>
          </w:tcPr>
          <w:p w:rsidR="00FE2E5D" w:rsidRDefault="00FE2E5D" w:rsidP="00D63B2E">
            <w:pPr>
              <w:pStyle w:val="Default"/>
              <w:rPr>
                <w:sz w:val="20"/>
                <w:szCs w:val="20"/>
              </w:rPr>
            </w:pPr>
            <w:r>
              <w:rPr>
                <w:sz w:val="20"/>
                <w:szCs w:val="20"/>
              </w:rPr>
              <w:t xml:space="preserve">ask, challenge, demonstrate, discuss, dispute, follow, justify, integrate, practice, judge, question, resolve, synthesise </w:t>
            </w:r>
          </w:p>
        </w:tc>
      </w:tr>
    </w:tbl>
    <w:p w:rsidR="00FE2E5D" w:rsidRDefault="00FE2E5D" w:rsidP="00FE2E5D">
      <w:pPr>
        <w:pStyle w:val="Default"/>
      </w:pPr>
      <w:bookmarkStart w:id="4" w:name="revised"/>
      <w:bookmarkEnd w:id="4"/>
    </w:p>
    <w:tbl>
      <w:tblPr>
        <w:tblW w:w="0" w:type="auto"/>
        <w:tblBorders>
          <w:top w:val="nil"/>
          <w:left w:val="nil"/>
          <w:bottom w:val="nil"/>
          <w:right w:val="nil"/>
        </w:tblBorders>
        <w:tblLayout w:type="fixed"/>
        <w:tblLook w:val="0000" w:firstRow="0" w:lastRow="0" w:firstColumn="0" w:lastColumn="0" w:noHBand="0" w:noVBand="0"/>
      </w:tblPr>
      <w:tblGrid>
        <w:gridCol w:w="3093"/>
        <w:gridCol w:w="3093"/>
        <w:gridCol w:w="3093"/>
      </w:tblGrid>
      <w:tr w:rsidR="00FE2E5D">
        <w:tblPrEx>
          <w:tblCellMar>
            <w:top w:w="0" w:type="dxa"/>
            <w:bottom w:w="0" w:type="dxa"/>
          </w:tblCellMar>
        </w:tblPrEx>
        <w:trPr>
          <w:trHeight w:val="100"/>
        </w:trPr>
        <w:tc>
          <w:tcPr>
            <w:tcW w:w="3093" w:type="dxa"/>
          </w:tcPr>
          <w:p w:rsidR="00FE2E5D" w:rsidRDefault="00FE2E5D" w:rsidP="00FE2E5D">
            <w:pPr>
              <w:pStyle w:val="Default"/>
              <w:rPr>
                <w:sz w:val="20"/>
                <w:szCs w:val="20"/>
              </w:rPr>
            </w:pPr>
            <w:r>
              <w:t xml:space="preserve"> </w:t>
            </w:r>
          </w:p>
        </w:tc>
        <w:tc>
          <w:tcPr>
            <w:tcW w:w="3093" w:type="dxa"/>
          </w:tcPr>
          <w:p w:rsidR="00FE2E5D" w:rsidRDefault="00FE2E5D">
            <w:pPr>
              <w:pStyle w:val="Default"/>
              <w:rPr>
                <w:sz w:val="20"/>
                <w:szCs w:val="20"/>
              </w:rPr>
            </w:pPr>
          </w:p>
        </w:tc>
        <w:tc>
          <w:tcPr>
            <w:tcW w:w="3093" w:type="dxa"/>
          </w:tcPr>
          <w:p w:rsidR="00FE2E5D" w:rsidRDefault="00FE2E5D">
            <w:pPr>
              <w:pStyle w:val="Default"/>
              <w:rPr>
                <w:sz w:val="20"/>
                <w:szCs w:val="20"/>
              </w:rPr>
            </w:pPr>
          </w:p>
        </w:tc>
      </w:tr>
      <w:tr w:rsidR="00FE2E5D">
        <w:tblPrEx>
          <w:tblCellMar>
            <w:top w:w="0" w:type="dxa"/>
            <w:bottom w:w="0" w:type="dxa"/>
          </w:tblCellMar>
        </w:tblPrEx>
        <w:trPr>
          <w:trHeight w:val="465"/>
        </w:trPr>
        <w:tc>
          <w:tcPr>
            <w:tcW w:w="3093" w:type="dxa"/>
          </w:tcPr>
          <w:p w:rsidR="00FE2E5D" w:rsidRDefault="00FE2E5D">
            <w:pPr>
              <w:pStyle w:val="Default"/>
              <w:rPr>
                <w:sz w:val="20"/>
                <w:szCs w:val="20"/>
              </w:rPr>
            </w:pPr>
            <w:r>
              <w:rPr>
                <w:i/>
                <w:iCs/>
                <w:sz w:val="20"/>
                <w:szCs w:val="20"/>
              </w:rPr>
              <w:t xml:space="preserve"> </w:t>
            </w:r>
          </w:p>
        </w:tc>
        <w:tc>
          <w:tcPr>
            <w:tcW w:w="3093" w:type="dxa"/>
          </w:tcPr>
          <w:p w:rsidR="00FE2E5D" w:rsidRDefault="00FE2E5D">
            <w:pPr>
              <w:pStyle w:val="Default"/>
              <w:rPr>
                <w:sz w:val="20"/>
                <w:szCs w:val="20"/>
              </w:rPr>
            </w:pPr>
          </w:p>
        </w:tc>
        <w:tc>
          <w:tcPr>
            <w:tcW w:w="3093" w:type="dxa"/>
          </w:tcPr>
          <w:p w:rsidR="00FE2E5D" w:rsidRDefault="00FE2E5D">
            <w:pPr>
              <w:pStyle w:val="Default"/>
              <w:rPr>
                <w:sz w:val="20"/>
                <w:szCs w:val="20"/>
              </w:rPr>
            </w:pPr>
          </w:p>
        </w:tc>
      </w:tr>
      <w:tr w:rsidR="00FE2E5D">
        <w:tblPrEx>
          <w:tblCellMar>
            <w:top w:w="0" w:type="dxa"/>
            <w:bottom w:w="0" w:type="dxa"/>
          </w:tblCellMar>
        </w:tblPrEx>
        <w:trPr>
          <w:trHeight w:val="468"/>
        </w:trPr>
        <w:tc>
          <w:tcPr>
            <w:tcW w:w="3093" w:type="dxa"/>
          </w:tcPr>
          <w:p w:rsidR="00FE2E5D" w:rsidRDefault="00FE2E5D">
            <w:pPr>
              <w:pStyle w:val="Default"/>
              <w:rPr>
                <w:sz w:val="20"/>
                <w:szCs w:val="20"/>
              </w:rPr>
            </w:pPr>
          </w:p>
        </w:tc>
        <w:tc>
          <w:tcPr>
            <w:tcW w:w="3093" w:type="dxa"/>
          </w:tcPr>
          <w:p w:rsidR="00FE2E5D" w:rsidRDefault="00FE2E5D">
            <w:pPr>
              <w:pStyle w:val="Default"/>
              <w:rPr>
                <w:sz w:val="20"/>
                <w:szCs w:val="20"/>
              </w:rPr>
            </w:pPr>
          </w:p>
        </w:tc>
        <w:tc>
          <w:tcPr>
            <w:tcW w:w="3093" w:type="dxa"/>
          </w:tcPr>
          <w:p w:rsidR="00FE2E5D" w:rsidRDefault="00FE2E5D">
            <w:pPr>
              <w:pStyle w:val="Default"/>
              <w:rPr>
                <w:sz w:val="20"/>
                <w:szCs w:val="20"/>
              </w:rPr>
            </w:pPr>
          </w:p>
        </w:tc>
      </w:tr>
      <w:tr w:rsidR="00FE2E5D">
        <w:tblPrEx>
          <w:tblCellMar>
            <w:top w:w="0" w:type="dxa"/>
            <w:bottom w:w="0" w:type="dxa"/>
          </w:tblCellMar>
        </w:tblPrEx>
        <w:trPr>
          <w:trHeight w:val="465"/>
        </w:trPr>
        <w:tc>
          <w:tcPr>
            <w:tcW w:w="3093" w:type="dxa"/>
          </w:tcPr>
          <w:p w:rsidR="00FE2E5D" w:rsidRDefault="00FE2E5D">
            <w:pPr>
              <w:pStyle w:val="Default"/>
              <w:rPr>
                <w:sz w:val="20"/>
                <w:szCs w:val="20"/>
              </w:rPr>
            </w:pPr>
            <w:r>
              <w:rPr>
                <w:i/>
                <w:iCs/>
                <w:sz w:val="20"/>
                <w:szCs w:val="20"/>
              </w:rPr>
              <w:t xml:space="preserve"> </w:t>
            </w:r>
          </w:p>
        </w:tc>
        <w:tc>
          <w:tcPr>
            <w:tcW w:w="3093" w:type="dxa"/>
          </w:tcPr>
          <w:p w:rsidR="00FE2E5D" w:rsidRDefault="00FE2E5D">
            <w:pPr>
              <w:pStyle w:val="Default"/>
              <w:rPr>
                <w:sz w:val="20"/>
                <w:szCs w:val="20"/>
              </w:rPr>
            </w:pPr>
          </w:p>
        </w:tc>
        <w:tc>
          <w:tcPr>
            <w:tcW w:w="3093" w:type="dxa"/>
          </w:tcPr>
          <w:p w:rsidR="00FE2E5D" w:rsidRDefault="00FE2E5D">
            <w:pPr>
              <w:pStyle w:val="Default"/>
              <w:rPr>
                <w:sz w:val="20"/>
                <w:szCs w:val="20"/>
              </w:rPr>
            </w:pPr>
          </w:p>
        </w:tc>
      </w:tr>
    </w:tbl>
    <w:p w:rsidR="006750C8" w:rsidRPr="00FE2E5D" w:rsidRDefault="006750C8" w:rsidP="00FE2E5D">
      <w:pPr>
        <w:rPr>
          <w:sz w:val="24"/>
          <w:szCs w:val="24"/>
        </w:rPr>
      </w:pPr>
    </w:p>
    <w:sectPr w:rsidR="006750C8" w:rsidRPr="00FE2E5D">
      <w:footerReference w:type="default" r:id="rId2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7470" w:rsidRDefault="00107470" w:rsidP="00107470">
      <w:pPr>
        <w:spacing w:after="0" w:line="240" w:lineRule="auto"/>
      </w:pPr>
      <w:r>
        <w:separator/>
      </w:r>
    </w:p>
  </w:endnote>
  <w:endnote w:type="continuationSeparator" w:id="0">
    <w:p w:rsidR="00107470" w:rsidRDefault="00107470" w:rsidP="00107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5779942"/>
      <w:docPartObj>
        <w:docPartGallery w:val="Page Numbers (Bottom of Page)"/>
        <w:docPartUnique/>
      </w:docPartObj>
    </w:sdtPr>
    <w:sdtEndPr>
      <w:rPr>
        <w:color w:val="808080" w:themeColor="background1" w:themeShade="80"/>
        <w:spacing w:val="60"/>
      </w:rPr>
    </w:sdtEndPr>
    <w:sdtContent>
      <w:p w:rsidR="00107470" w:rsidRDefault="00107470">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FE2E5D" w:rsidRPr="00FE2E5D">
          <w:rPr>
            <w:b/>
            <w:bCs/>
            <w:noProof/>
          </w:rPr>
          <w:t>11</w:t>
        </w:r>
        <w:r>
          <w:rPr>
            <w:b/>
            <w:bCs/>
            <w:noProof/>
          </w:rPr>
          <w:fldChar w:fldCharType="end"/>
        </w:r>
        <w:r>
          <w:rPr>
            <w:b/>
            <w:bCs/>
          </w:rPr>
          <w:t xml:space="preserve"> | HN2150 - Learning Objective Project</w:t>
        </w:r>
      </w:p>
    </w:sdtContent>
  </w:sdt>
  <w:p w:rsidR="00107470" w:rsidRDefault="001074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7470" w:rsidRDefault="00107470" w:rsidP="00107470">
      <w:pPr>
        <w:spacing w:after="0" w:line="240" w:lineRule="auto"/>
      </w:pPr>
      <w:r>
        <w:separator/>
      </w:r>
    </w:p>
  </w:footnote>
  <w:footnote w:type="continuationSeparator" w:id="0">
    <w:p w:rsidR="00107470" w:rsidRDefault="00107470" w:rsidP="001074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F1760"/>
    <w:multiLevelType w:val="multilevel"/>
    <w:tmpl w:val="C22809A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nsid w:val="05AC438A"/>
    <w:multiLevelType w:val="hybridMultilevel"/>
    <w:tmpl w:val="9136574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076B5700"/>
    <w:multiLevelType w:val="multilevel"/>
    <w:tmpl w:val="AAAE7DD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nsid w:val="081368E8"/>
    <w:multiLevelType w:val="multilevel"/>
    <w:tmpl w:val="BE208A8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nsid w:val="0CFC43B4"/>
    <w:multiLevelType w:val="multilevel"/>
    <w:tmpl w:val="2936600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nsid w:val="1AB95C9B"/>
    <w:multiLevelType w:val="multilevel"/>
    <w:tmpl w:val="E682AE7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nsid w:val="2A1F12F9"/>
    <w:multiLevelType w:val="multilevel"/>
    <w:tmpl w:val="32ECEDC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nsid w:val="2BF45A78"/>
    <w:multiLevelType w:val="hybridMultilevel"/>
    <w:tmpl w:val="0EEE12AC"/>
    <w:lvl w:ilvl="0" w:tplc="10090001">
      <w:start w:val="1"/>
      <w:numFmt w:val="bullet"/>
      <w:lvlText w:val=""/>
      <w:lvlJc w:val="left"/>
      <w:pPr>
        <w:ind w:left="676" w:hanging="360"/>
      </w:pPr>
      <w:rPr>
        <w:rFonts w:ascii="Symbol" w:hAnsi="Symbol" w:hint="default"/>
      </w:rPr>
    </w:lvl>
    <w:lvl w:ilvl="1" w:tplc="10090003" w:tentative="1">
      <w:start w:val="1"/>
      <w:numFmt w:val="bullet"/>
      <w:lvlText w:val="o"/>
      <w:lvlJc w:val="left"/>
      <w:pPr>
        <w:ind w:left="1396" w:hanging="360"/>
      </w:pPr>
      <w:rPr>
        <w:rFonts w:ascii="Courier New" w:hAnsi="Courier New" w:cs="Courier New" w:hint="default"/>
      </w:rPr>
    </w:lvl>
    <w:lvl w:ilvl="2" w:tplc="10090005" w:tentative="1">
      <w:start w:val="1"/>
      <w:numFmt w:val="bullet"/>
      <w:lvlText w:val=""/>
      <w:lvlJc w:val="left"/>
      <w:pPr>
        <w:ind w:left="2116" w:hanging="360"/>
      </w:pPr>
      <w:rPr>
        <w:rFonts w:ascii="Wingdings" w:hAnsi="Wingdings" w:hint="default"/>
      </w:rPr>
    </w:lvl>
    <w:lvl w:ilvl="3" w:tplc="10090001" w:tentative="1">
      <w:start w:val="1"/>
      <w:numFmt w:val="bullet"/>
      <w:lvlText w:val=""/>
      <w:lvlJc w:val="left"/>
      <w:pPr>
        <w:ind w:left="2836" w:hanging="360"/>
      </w:pPr>
      <w:rPr>
        <w:rFonts w:ascii="Symbol" w:hAnsi="Symbol" w:hint="default"/>
      </w:rPr>
    </w:lvl>
    <w:lvl w:ilvl="4" w:tplc="10090003" w:tentative="1">
      <w:start w:val="1"/>
      <w:numFmt w:val="bullet"/>
      <w:lvlText w:val="o"/>
      <w:lvlJc w:val="left"/>
      <w:pPr>
        <w:ind w:left="3556" w:hanging="360"/>
      </w:pPr>
      <w:rPr>
        <w:rFonts w:ascii="Courier New" w:hAnsi="Courier New" w:cs="Courier New" w:hint="default"/>
      </w:rPr>
    </w:lvl>
    <w:lvl w:ilvl="5" w:tplc="10090005" w:tentative="1">
      <w:start w:val="1"/>
      <w:numFmt w:val="bullet"/>
      <w:lvlText w:val=""/>
      <w:lvlJc w:val="left"/>
      <w:pPr>
        <w:ind w:left="4276" w:hanging="360"/>
      </w:pPr>
      <w:rPr>
        <w:rFonts w:ascii="Wingdings" w:hAnsi="Wingdings" w:hint="default"/>
      </w:rPr>
    </w:lvl>
    <w:lvl w:ilvl="6" w:tplc="10090001" w:tentative="1">
      <w:start w:val="1"/>
      <w:numFmt w:val="bullet"/>
      <w:lvlText w:val=""/>
      <w:lvlJc w:val="left"/>
      <w:pPr>
        <w:ind w:left="4996" w:hanging="360"/>
      </w:pPr>
      <w:rPr>
        <w:rFonts w:ascii="Symbol" w:hAnsi="Symbol" w:hint="default"/>
      </w:rPr>
    </w:lvl>
    <w:lvl w:ilvl="7" w:tplc="10090003" w:tentative="1">
      <w:start w:val="1"/>
      <w:numFmt w:val="bullet"/>
      <w:lvlText w:val="o"/>
      <w:lvlJc w:val="left"/>
      <w:pPr>
        <w:ind w:left="5716" w:hanging="360"/>
      </w:pPr>
      <w:rPr>
        <w:rFonts w:ascii="Courier New" w:hAnsi="Courier New" w:cs="Courier New" w:hint="default"/>
      </w:rPr>
    </w:lvl>
    <w:lvl w:ilvl="8" w:tplc="10090005" w:tentative="1">
      <w:start w:val="1"/>
      <w:numFmt w:val="bullet"/>
      <w:lvlText w:val=""/>
      <w:lvlJc w:val="left"/>
      <w:pPr>
        <w:ind w:left="6436" w:hanging="360"/>
      </w:pPr>
      <w:rPr>
        <w:rFonts w:ascii="Wingdings" w:hAnsi="Wingdings" w:hint="default"/>
      </w:rPr>
    </w:lvl>
  </w:abstractNum>
  <w:abstractNum w:abstractNumId="8">
    <w:nsid w:val="4A597409"/>
    <w:multiLevelType w:val="multilevel"/>
    <w:tmpl w:val="9CB42EE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nsid w:val="568D3267"/>
    <w:multiLevelType w:val="multilevel"/>
    <w:tmpl w:val="99B08FE0"/>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nsid w:val="5C556CB1"/>
    <w:multiLevelType w:val="multilevel"/>
    <w:tmpl w:val="08CE2A9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nsid w:val="71FC25F2"/>
    <w:multiLevelType w:val="multilevel"/>
    <w:tmpl w:val="C9CE9E9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11"/>
  </w:num>
  <w:num w:numId="2">
    <w:abstractNumId w:val="4"/>
  </w:num>
  <w:num w:numId="3">
    <w:abstractNumId w:val="9"/>
  </w:num>
  <w:num w:numId="4">
    <w:abstractNumId w:val="7"/>
  </w:num>
  <w:num w:numId="5">
    <w:abstractNumId w:val="3"/>
  </w:num>
  <w:num w:numId="6">
    <w:abstractNumId w:val="8"/>
  </w:num>
  <w:num w:numId="7">
    <w:abstractNumId w:val="2"/>
  </w:num>
  <w:num w:numId="8">
    <w:abstractNumId w:val="10"/>
  </w:num>
  <w:num w:numId="9">
    <w:abstractNumId w:val="6"/>
  </w:num>
  <w:num w:numId="10">
    <w:abstractNumId w:val="5"/>
  </w:num>
  <w:num w:numId="11">
    <w:abstractNumId w:val="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0C8"/>
    <w:rsid w:val="00095449"/>
    <w:rsid w:val="00107470"/>
    <w:rsid w:val="006750C8"/>
    <w:rsid w:val="00FE2E5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E2E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E2E5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E2E5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50C8"/>
    <w:pPr>
      <w:ind w:left="720"/>
      <w:contextualSpacing/>
    </w:pPr>
  </w:style>
  <w:style w:type="character" w:styleId="Hyperlink">
    <w:name w:val="Hyperlink"/>
    <w:basedOn w:val="DefaultParagraphFont"/>
    <w:uiPriority w:val="99"/>
    <w:unhideWhenUsed/>
    <w:rsid w:val="006750C8"/>
    <w:rPr>
      <w:color w:val="0000FF" w:themeColor="hyperlink"/>
      <w:u w:val="single"/>
    </w:rPr>
  </w:style>
  <w:style w:type="paragraph" w:styleId="BalloonText">
    <w:name w:val="Balloon Text"/>
    <w:basedOn w:val="Normal"/>
    <w:link w:val="BalloonTextChar"/>
    <w:uiPriority w:val="99"/>
    <w:semiHidden/>
    <w:unhideWhenUsed/>
    <w:rsid w:val="006750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50C8"/>
    <w:rPr>
      <w:rFonts w:ascii="Tahoma" w:hAnsi="Tahoma" w:cs="Tahoma"/>
      <w:sz w:val="16"/>
      <w:szCs w:val="16"/>
    </w:rPr>
  </w:style>
  <w:style w:type="paragraph" w:customStyle="1" w:styleId="Default">
    <w:name w:val="Default"/>
    <w:rsid w:val="006750C8"/>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1074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7470"/>
  </w:style>
  <w:style w:type="paragraph" w:styleId="Footer">
    <w:name w:val="footer"/>
    <w:basedOn w:val="Normal"/>
    <w:link w:val="FooterChar"/>
    <w:uiPriority w:val="99"/>
    <w:unhideWhenUsed/>
    <w:rsid w:val="001074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7470"/>
  </w:style>
  <w:style w:type="paragraph" w:styleId="NoSpacing">
    <w:name w:val="No Spacing"/>
    <w:uiPriority w:val="1"/>
    <w:qFormat/>
    <w:rsid w:val="00FE2E5D"/>
    <w:pPr>
      <w:spacing w:after="0" w:line="240" w:lineRule="auto"/>
    </w:pPr>
  </w:style>
  <w:style w:type="character" w:customStyle="1" w:styleId="Heading1Char">
    <w:name w:val="Heading 1 Char"/>
    <w:basedOn w:val="DefaultParagraphFont"/>
    <w:link w:val="Heading1"/>
    <w:uiPriority w:val="9"/>
    <w:rsid w:val="00FE2E5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E2E5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E2E5D"/>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E2E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E2E5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E2E5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50C8"/>
    <w:pPr>
      <w:ind w:left="720"/>
      <w:contextualSpacing/>
    </w:pPr>
  </w:style>
  <w:style w:type="character" w:styleId="Hyperlink">
    <w:name w:val="Hyperlink"/>
    <w:basedOn w:val="DefaultParagraphFont"/>
    <w:uiPriority w:val="99"/>
    <w:unhideWhenUsed/>
    <w:rsid w:val="006750C8"/>
    <w:rPr>
      <w:color w:val="0000FF" w:themeColor="hyperlink"/>
      <w:u w:val="single"/>
    </w:rPr>
  </w:style>
  <w:style w:type="paragraph" w:styleId="BalloonText">
    <w:name w:val="Balloon Text"/>
    <w:basedOn w:val="Normal"/>
    <w:link w:val="BalloonTextChar"/>
    <w:uiPriority w:val="99"/>
    <w:semiHidden/>
    <w:unhideWhenUsed/>
    <w:rsid w:val="006750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50C8"/>
    <w:rPr>
      <w:rFonts w:ascii="Tahoma" w:hAnsi="Tahoma" w:cs="Tahoma"/>
      <w:sz w:val="16"/>
      <w:szCs w:val="16"/>
    </w:rPr>
  </w:style>
  <w:style w:type="paragraph" w:customStyle="1" w:styleId="Default">
    <w:name w:val="Default"/>
    <w:rsid w:val="006750C8"/>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1074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7470"/>
  </w:style>
  <w:style w:type="paragraph" w:styleId="Footer">
    <w:name w:val="footer"/>
    <w:basedOn w:val="Normal"/>
    <w:link w:val="FooterChar"/>
    <w:uiPriority w:val="99"/>
    <w:unhideWhenUsed/>
    <w:rsid w:val="001074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7470"/>
  </w:style>
  <w:style w:type="paragraph" w:styleId="NoSpacing">
    <w:name w:val="No Spacing"/>
    <w:uiPriority w:val="1"/>
    <w:qFormat/>
    <w:rsid w:val="00FE2E5D"/>
    <w:pPr>
      <w:spacing w:after="0" w:line="240" w:lineRule="auto"/>
    </w:pPr>
  </w:style>
  <w:style w:type="character" w:customStyle="1" w:styleId="Heading1Char">
    <w:name w:val="Heading 1 Char"/>
    <w:basedOn w:val="DefaultParagraphFont"/>
    <w:link w:val="Heading1"/>
    <w:uiPriority w:val="9"/>
    <w:rsid w:val="00FE2E5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E2E5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E2E5D"/>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5599345">
      <w:bodyDiv w:val="1"/>
      <w:marLeft w:val="0"/>
      <w:marRight w:val="0"/>
      <w:marTop w:val="0"/>
      <w:marBottom w:val="0"/>
      <w:divBdr>
        <w:top w:val="none" w:sz="0" w:space="0" w:color="auto"/>
        <w:left w:val="none" w:sz="0" w:space="0" w:color="auto"/>
        <w:bottom w:val="none" w:sz="0" w:space="0" w:color="auto"/>
        <w:right w:val="none" w:sz="0" w:space="0" w:color="auto"/>
      </w:divBdr>
      <w:divsChild>
        <w:div w:id="1317488073">
          <w:marLeft w:val="0"/>
          <w:marRight w:val="0"/>
          <w:marTop w:val="0"/>
          <w:marBottom w:val="0"/>
          <w:divBdr>
            <w:top w:val="single" w:sz="6" w:space="0" w:color="000000"/>
            <w:left w:val="single" w:sz="6" w:space="0" w:color="000000"/>
            <w:bottom w:val="single" w:sz="6" w:space="0" w:color="000000"/>
            <w:right w:val="single" w:sz="6" w:space="0" w:color="000000"/>
          </w:divBdr>
          <w:divsChild>
            <w:div w:id="1577395598">
              <w:marLeft w:val="21"/>
              <w:marRight w:val="28"/>
              <w:marTop w:val="0"/>
              <w:marBottom w:val="0"/>
              <w:divBdr>
                <w:top w:val="none" w:sz="0" w:space="0" w:color="auto"/>
                <w:left w:val="none" w:sz="0" w:space="0" w:color="auto"/>
                <w:bottom w:val="none" w:sz="0" w:space="0" w:color="auto"/>
                <w:right w:val="none" w:sz="0" w:space="0" w:color="auto"/>
              </w:divBdr>
            </w:div>
          </w:divsChild>
        </w:div>
      </w:divsChild>
    </w:div>
    <w:div w:id="1461998905">
      <w:bodyDiv w:val="1"/>
      <w:marLeft w:val="0"/>
      <w:marRight w:val="0"/>
      <w:marTop w:val="0"/>
      <w:marBottom w:val="0"/>
      <w:divBdr>
        <w:top w:val="none" w:sz="0" w:space="0" w:color="auto"/>
        <w:left w:val="none" w:sz="0" w:space="0" w:color="auto"/>
        <w:bottom w:val="none" w:sz="0" w:space="0" w:color="auto"/>
        <w:right w:val="none" w:sz="0" w:space="0" w:color="auto"/>
      </w:divBdr>
      <w:divsChild>
        <w:div w:id="835418283">
          <w:marLeft w:val="0"/>
          <w:marRight w:val="0"/>
          <w:marTop w:val="0"/>
          <w:marBottom w:val="0"/>
          <w:divBdr>
            <w:top w:val="single" w:sz="6" w:space="0" w:color="000000"/>
            <w:left w:val="single" w:sz="6" w:space="0" w:color="000000"/>
            <w:bottom w:val="single" w:sz="6" w:space="0" w:color="000000"/>
            <w:right w:val="single" w:sz="6" w:space="0" w:color="000000"/>
          </w:divBdr>
          <w:divsChild>
            <w:div w:id="2132967000">
              <w:marLeft w:val="16"/>
              <w:marRight w:val="35"/>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wlink.com/~donclark/hrd/pdt.html" TargetMode="External"/><Relationship Id="rId13" Type="http://schemas.openxmlformats.org/officeDocument/2006/relationships/hyperlink" Target="http://www.nwlink.com/~donclark/hrd/objectives.htm" TargetMode="External"/><Relationship Id="rId18" Type="http://schemas.openxmlformats.org/officeDocument/2006/relationships/hyperlink" Target="http://www.nwlink.com/~donclark/hrd/isd/develop_objective.html" TargetMode="Externa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nwlink.com/~donclark/hrd/templates/objectivetool.html" TargetMode="External"/><Relationship Id="rId17" Type="http://schemas.openxmlformats.org/officeDocument/2006/relationships/image" Target="media/image2.gif"/><Relationship Id="rId2" Type="http://schemas.openxmlformats.org/officeDocument/2006/relationships/styles" Target="styles.xml"/><Relationship Id="rId16" Type="http://schemas.openxmlformats.org/officeDocument/2006/relationships/image" Target="media/image1.png"/><Relationship Id="rId20" Type="http://schemas.openxmlformats.org/officeDocument/2006/relationships/image" Target="media/image3.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nwlink.com/~donclark/hrd/templates/objectivetool.html" TargetMode="External"/><Relationship Id="rId5" Type="http://schemas.openxmlformats.org/officeDocument/2006/relationships/webSettings" Target="webSettings.xml"/><Relationship Id="rId15" Type="http://schemas.openxmlformats.org/officeDocument/2006/relationships/hyperlink" Target="http://www.nwlink.com/~donclark/hrd/sat3.html" TargetMode="External"/><Relationship Id="rId23" Type="http://schemas.openxmlformats.org/officeDocument/2006/relationships/theme" Target="theme/theme1.xml"/><Relationship Id="rId10" Type="http://schemas.openxmlformats.org/officeDocument/2006/relationships/hyperlink" Target="http://www.nwlink.com/~donclark/hrd/pdt.html" TargetMode="External"/><Relationship Id="rId19" Type="http://schemas.openxmlformats.org/officeDocument/2006/relationships/hyperlink" Target="http://www.nwlink.com/~donclark/learning/learning.html" TargetMode="External"/><Relationship Id="rId4" Type="http://schemas.openxmlformats.org/officeDocument/2006/relationships/settings" Target="settings.xml"/><Relationship Id="rId9" Type="http://schemas.openxmlformats.org/officeDocument/2006/relationships/hyperlink" Target="http://www.nwlink.com/~donclark/hrd/bloom.html" TargetMode="External"/><Relationship Id="rId14" Type="http://schemas.openxmlformats.org/officeDocument/2006/relationships/hyperlink" Target="http://www.nwlink.com/~donclark/hrd/templates/objectivetool.htm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11</Pages>
  <Words>2259</Words>
  <Characters>12881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Tilley, Paul (C'ville)</dc:creator>
  <cp:lastModifiedBy>Tilley, Paul (C'ville)</cp:lastModifiedBy>
  <cp:revision>2</cp:revision>
  <cp:lastPrinted>2013-10-17T11:38:00Z</cp:lastPrinted>
  <dcterms:created xsi:type="dcterms:W3CDTF">2013-10-17T11:21:00Z</dcterms:created>
  <dcterms:modified xsi:type="dcterms:W3CDTF">2013-10-17T11:51:00Z</dcterms:modified>
</cp:coreProperties>
</file>