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15" w:type="dxa"/>
        <w:tblCellMar>
          <w:top w:w="45" w:type="dxa"/>
          <w:left w:w="45" w:type="dxa"/>
          <w:bottom w:w="45" w:type="dxa"/>
          <w:right w:w="45" w:type="dxa"/>
        </w:tblCellMar>
        <w:tblLook w:val="04A0"/>
      </w:tblPr>
      <w:tblGrid>
        <w:gridCol w:w="48"/>
        <w:gridCol w:w="48"/>
        <w:gridCol w:w="8919"/>
      </w:tblGrid>
      <w:tr w:rsidR="0010799F" w:rsidRPr="0010799F" w:rsidTr="0010799F">
        <w:trPr>
          <w:trHeight w:val="900"/>
        </w:trPr>
        <w:tc>
          <w:tcPr>
            <w:tcW w:w="0" w:type="auto"/>
            <w:gridSpan w:val="3"/>
            <w:vAlign w:val="center"/>
            <w:hideMark/>
          </w:tcPr>
          <w:p w:rsidR="0010799F" w:rsidRDefault="0010799F" w:rsidP="0010799F">
            <w:pPr>
              <w:spacing w:after="0" w:line="240" w:lineRule="auto"/>
              <w:rPr>
                <w:rFonts w:ascii="Arial" w:eastAsia="Times New Roman" w:hAnsi="Arial" w:cs="Arial"/>
                <w:b/>
                <w:bCs/>
                <w:color w:val="003366"/>
                <w:sz w:val="24"/>
                <w:szCs w:val="24"/>
              </w:rPr>
            </w:pPr>
            <w:r>
              <w:rPr>
                <w:rFonts w:ascii="Arial" w:eastAsia="Times New Roman" w:hAnsi="Arial" w:cs="Arial"/>
                <w:b/>
                <w:bCs/>
                <w:color w:val="003366"/>
                <w:sz w:val="24"/>
                <w:szCs w:val="24"/>
              </w:rPr>
              <w:t xml:space="preserve">Chapter 16 Integrated Marketing Communications: </w:t>
            </w:r>
          </w:p>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4"/>
                <w:szCs w:val="24"/>
              </w:rPr>
              <w:t>Promotion Element of the Marketing Mix</w:t>
            </w:r>
            <w:r w:rsidRPr="0010799F">
              <w:rPr>
                <w:rFonts w:ascii="Arial" w:eastAsia="Times New Roman" w:hAnsi="Arial" w:cs="Arial"/>
                <w:color w:val="003366"/>
                <w:sz w:val="27"/>
                <w:szCs w:val="27"/>
              </w:rPr>
              <w:t xml:space="preserve"> </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 xml:space="preserve">Learning Objectives: </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before="100" w:beforeAutospacing="1" w:after="100" w:afterAutospacing="1" w:line="240" w:lineRule="auto"/>
              <w:rPr>
                <w:rFonts w:ascii="Arial" w:eastAsia="Times New Roman" w:hAnsi="Arial" w:cs="Arial"/>
                <w:color w:val="003366"/>
                <w:sz w:val="20"/>
                <w:szCs w:val="20"/>
              </w:rPr>
            </w:pPr>
            <w:r w:rsidRPr="0010799F">
              <w:rPr>
                <w:rFonts w:ascii="Arial" w:eastAsia="Times New Roman" w:hAnsi="Arial" w:cs="Arial"/>
                <w:color w:val="003366"/>
                <w:sz w:val="20"/>
                <w:szCs w:val="20"/>
              </w:rPr>
              <w:br/>
            </w:r>
            <w:r w:rsidRPr="0010799F">
              <w:rPr>
                <w:rFonts w:ascii="Arial" w:eastAsia="Times New Roman" w:hAnsi="Arial" w:cs="Arial"/>
                <w:i/>
                <w:iCs/>
                <w:color w:val="003366"/>
                <w:sz w:val="20"/>
              </w:rPr>
              <w:t>Upon completion of this unit the learner should be able to:</w:t>
            </w:r>
          </w:p>
          <w:p w:rsidR="0010799F"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Describe</w:t>
            </w:r>
            <w:r w:rsidR="0010799F" w:rsidRPr="0010799F">
              <w:rPr>
                <w:rFonts w:ascii="Arial" w:eastAsia="Times New Roman" w:hAnsi="Arial" w:cs="Arial"/>
                <w:color w:val="003366"/>
                <w:sz w:val="20"/>
                <w:szCs w:val="20"/>
              </w:rPr>
              <w:t xml:space="preserve"> the concept of the promotional mix.</w:t>
            </w:r>
            <w:r w:rsidR="0010799F" w:rsidRPr="0010799F">
              <w:rPr>
                <w:rFonts w:ascii="Arial" w:eastAsia="Times New Roman" w:hAnsi="Arial" w:cs="Arial"/>
                <w:color w:val="003366"/>
                <w:sz w:val="21"/>
                <w:szCs w:val="21"/>
              </w:rPr>
              <w:t xml:space="preserve"> </w:t>
            </w:r>
          </w:p>
          <w:p w:rsidR="00BF2F88"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the elements of the promotional mix</w:t>
            </w:r>
          </w:p>
          <w:p w:rsidR="00BF2F88" w:rsidRDefault="00BF2F88" w:rsidP="00BF2F88">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the communications process</w:t>
            </w:r>
          </w:p>
          <w:p w:rsidR="0010799F" w:rsidRPr="0010799F" w:rsidRDefault="00BF2F88" w:rsidP="00BF2F88">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 xml:space="preserve">Discuss the factors that influence one’s choice in using the </w:t>
            </w:r>
            <w:r w:rsidR="0010799F" w:rsidRPr="0010799F">
              <w:rPr>
                <w:rFonts w:ascii="Arial" w:eastAsia="Times New Roman" w:hAnsi="Arial" w:cs="Arial"/>
                <w:color w:val="003366"/>
                <w:sz w:val="20"/>
                <w:szCs w:val="20"/>
              </w:rPr>
              <w:t>promotional mix</w:t>
            </w:r>
            <w:r>
              <w:rPr>
                <w:rFonts w:ascii="Arial" w:eastAsia="Times New Roman" w:hAnsi="Arial" w:cs="Arial"/>
                <w:color w:val="003366"/>
                <w:sz w:val="20"/>
                <w:szCs w:val="20"/>
              </w:rPr>
              <w:t xml:space="preserve"> tools</w:t>
            </w:r>
            <w:r w:rsidR="0010799F" w:rsidRPr="0010799F">
              <w:rPr>
                <w:rFonts w:ascii="Arial" w:eastAsia="Times New Roman" w:hAnsi="Arial" w:cs="Arial"/>
                <w:color w:val="003366"/>
                <w:sz w:val="20"/>
                <w:szCs w:val="20"/>
              </w:rPr>
              <w:t>.</w:t>
            </w:r>
            <w:r w:rsidR="0010799F" w:rsidRPr="0010799F">
              <w:rPr>
                <w:rFonts w:ascii="Arial" w:eastAsia="Times New Roman" w:hAnsi="Arial" w:cs="Arial"/>
                <w:color w:val="003366"/>
                <w:sz w:val="21"/>
                <w:szCs w:val="21"/>
              </w:rPr>
              <w:t xml:space="preserve"> </w:t>
            </w:r>
          </w:p>
          <w:p w:rsidR="0010799F" w:rsidRPr="00BF2F88" w:rsidRDefault="00BF2F88" w:rsidP="0010799F">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 xml:space="preserve">Discuss what is </w:t>
            </w:r>
            <w:r w:rsidR="00A364D9">
              <w:rPr>
                <w:rFonts w:ascii="Arial" w:eastAsia="Times New Roman" w:hAnsi="Arial" w:cs="Arial"/>
                <w:color w:val="003366"/>
                <w:sz w:val="20"/>
                <w:szCs w:val="20"/>
              </w:rPr>
              <w:t>meant</w:t>
            </w:r>
            <w:r>
              <w:rPr>
                <w:rFonts w:ascii="Arial" w:eastAsia="Times New Roman" w:hAnsi="Arial" w:cs="Arial"/>
                <w:color w:val="003366"/>
                <w:sz w:val="20"/>
                <w:szCs w:val="20"/>
              </w:rPr>
              <w:t xml:space="preserve"> by Push and Pull </w:t>
            </w:r>
            <w:r w:rsidR="00A364D9">
              <w:rPr>
                <w:rFonts w:ascii="Arial" w:eastAsia="Times New Roman" w:hAnsi="Arial" w:cs="Arial"/>
                <w:color w:val="003366"/>
                <w:sz w:val="20"/>
                <w:szCs w:val="20"/>
              </w:rPr>
              <w:t>Strategies</w:t>
            </w:r>
          </w:p>
          <w:p w:rsidR="00BF2F88" w:rsidRPr="0010799F" w:rsidRDefault="00BF2F88" w:rsidP="00A364D9">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 xml:space="preserve">Discuss the elements of </w:t>
            </w:r>
            <w:r w:rsidR="00A364D9">
              <w:rPr>
                <w:rFonts w:ascii="Arial" w:eastAsia="Times New Roman" w:hAnsi="Arial" w:cs="Arial"/>
                <w:color w:val="003366"/>
                <w:sz w:val="20"/>
                <w:szCs w:val="20"/>
              </w:rPr>
              <w:t>the promotional program</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Overview of this Unit</w:t>
            </w:r>
          </w:p>
        </w:tc>
      </w:tr>
      <w:tr w:rsidR="0010799F" w:rsidRPr="0010799F" w:rsidTr="0010799F">
        <w:tc>
          <w:tcPr>
            <w:tcW w:w="0" w:type="auto"/>
            <w:gridSpan w:val="2"/>
            <w:vAlign w:val="center"/>
            <w:hideMark/>
          </w:tcPr>
          <w:p w:rsidR="0010799F" w:rsidRPr="0010799F" w:rsidRDefault="0010799F" w:rsidP="0010799F">
            <w:pPr>
              <w:spacing w:after="0" w:line="240" w:lineRule="auto"/>
              <w:rPr>
                <w:rFonts w:ascii="Arial" w:eastAsia="Times New Roman" w:hAnsi="Arial" w:cs="Arial"/>
                <w:color w:val="003366"/>
                <w:sz w:val="21"/>
                <w:szCs w:val="21"/>
              </w:rPr>
            </w:pPr>
          </w:p>
        </w:tc>
        <w:tc>
          <w:tcPr>
            <w:tcW w:w="0" w:type="auto"/>
            <w:vAlign w:val="center"/>
            <w:hideMark/>
          </w:tcPr>
          <w:p w:rsidR="0010799F" w:rsidRPr="0010799F" w:rsidRDefault="0010799F" w:rsidP="0010799F">
            <w:pPr>
              <w:spacing w:before="100" w:beforeAutospacing="1"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br/>
              <w:t>Promotion is the fourth element of the marketing mix and it is the one we tend to associate with more as it is the more visible aspect of marketing.  It comprises of tools used to inform, persuade, and remind buyers of a manufacturer's products.</w:t>
            </w:r>
          </w:p>
        </w:tc>
      </w:tr>
      <w:tr w:rsidR="0010799F" w:rsidRPr="0010799F" w:rsidTr="0010799F">
        <w:tblPrEx>
          <w:tblCellMar>
            <w:top w:w="30" w:type="dxa"/>
            <w:left w:w="30" w:type="dxa"/>
            <w:bottom w:w="30" w:type="dxa"/>
            <w:right w:w="30" w:type="dxa"/>
          </w:tblCellMar>
        </w:tblPrEx>
        <w:trPr>
          <w:gridBefore w:val="1"/>
        </w:trPr>
        <w:tc>
          <w:tcPr>
            <w:tcW w:w="0" w:type="auto"/>
            <w:gridSpan w:val="2"/>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Promotion Mix </w:t>
            </w:r>
          </w:p>
        </w:tc>
      </w:tr>
      <w:tr w:rsidR="0010799F" w:rsidRPr="0010799F" w:rsidTr="0010799F">
        <w:tblPrEx>
          <w:tblCellMar>
            <w:top w:w="30" w:type="dxa"/>
            <w:left w:w="30" w:type="dxa"/>
            <w:bottom w:w="30" w:type="dxa"/>
            <w:right w:w="30" w:type="dxa"/>
          </w:tblCellMar>
        </w:tblPrEx>
        <w:trPr>
          <w:gridBefore w:val="1"/>
        </w:trPr>
        <w:tc>
          <w:tcPr>
            <w:tcW w:w="0" w:type="auto"/>
            <w:gridSpan w:val="2"/>
            <w:hideMark/>
          </w:tcPr>
          <w:p w:rsidR="0010799F" w:rsidRPr="0010799F" w:rsidRDefault="0010799F" w:rsidP="0010799F">
            <w:pPr>
              <w:spacing w:after="0" w:line="240" w:lineRule="auto"/>
              <w:rPr>
                <w:rFonts w:ascii="Arial" w:eastAsia="Times New Roman" w:hAnsi="Arial" w:cs="Arial"/>
                <w:color w:val="1F497D" w:themeColor="text2"/>
                <w:sz w:val="21"/>
                <w:szCs w:val="21"/>
              </w:rPr>
            </w:pPr>
            <w:r w:rsidRPr="0010799F">
              <w:rPr>
                <w:rFonts w:ascii="Arial" w:eastAsia="Times New Roman" w:hAnsi="Arial" w:cs="Arial"/>
                <w:color w:val="1F497D" w:themeColor="text2"/>
                <w:sz w:val="21"/>
                <w:szCs w:val="21"/>
              </w:rPr>
              <w:br/>
            </w:r>
            <w:r w:rsidR="003C6EA9" w:rsidRPr="003C6EA9">
              <w:rPr>
                <w:rFonts w:ascii="Arial" w:eastAsia="Times New Roman" w:hAnsi="Arial" w:cs="Arial"/>
                <w:color w:val="1F497D" w:themeColor="text2"/>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iagram" style="width:24pt;height:24pt"/>
              </w:pict>
            </w:r>
            <w:r>
              <w:rPr>
                <w:rFonts w:ascii="Arial" w:hAnsi="Arial" w:cs="Arial"/>
                <w:noProof/>
              </w:rPr>
              <w:drawing>
                <wp:inline distT="0" distB="0" distL="0" distR="0">
                  <wp:extent cx="3895725" cy="2921794"/>
                  <wp:effectExtent l="19050" t="0" r="9525" b="0"/>
                  <wp:docPr id="92" name="Picture 92"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Diagram"/>
                          <pic:cNvPicPr>
                            <a:picLocks noChangeAspect="1" noChangeArrowheads="1"/>
                          </pic:cNvPicPr>
                        </pic:nvPicPr>
                        <pic:blipFill>
                          <a:blip r:embed="rId7" cstate="print"/>
                          <a:srcRect/>
                          <a:stretch>
                            <a:fillRect/>
                          </a:stretch>
                        </pic:blipFill>
                        <pic:spPr bwMode="auto">
                          <a:xfrm>
                            <a:off x="0" y="0"/>
                            <a:ext cx="3895725" cy="2921794"/>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Understanding the Communication Process</w:t>
            </w:r>
          </w:p>
        </w:tc>
      </w:tr>
      <w:tr w:rsidR="0010799F" w:rsidRPr="0010799F" w:rsidTr="0010799F">
        <w:tc>
          <w:tcPr>
            <w:tcW w:w="0" w:type="auto"/>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 xml:space="preserve">The Communication process involves the two way flow of information and ideas (a message) between a sender and a receiver.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Many things influence how a message is received.  A person's background, experience and interest with the subject being communicated will have a great bearing on how much of the message is </w:t>
            </w:r>
            <w:r w:rsidRPr="0010799F">
              <w:rPr>
                <w:rFonts w:ascii="Arial" w:eastAsia="Times New Roman" w:hAnsi="Arial" w:cs="Arial"/>
                <w:color w:val="003366"/>
                <w:sz w:val="20"/>
                <w:szCs w:val="20"/>
              </w:rPr>
              <w:lastRenderedPageBreak/>
              <w:t>understood.</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 key influence on how much of a given message is understood depends on how much external </w:t>
            </w:r>
            <w:r w:rsidRPr="0010799F">
              <w:rPr>
                <w:rFonts w:ascii="Arial" w:eastAsia="Times New Roman" w:hAnsi="Arial" w:cs="Arial"/>
                <w:b/>
                <w:bCs/>
                <w:i/>
                <w:iCs/>
                <w:color w:val="003366"/>
                <w:sz w:val="20"/>
                <w:szCs w:val="20"/>
              </w:rPr>
              <w:t>noise</w:t>
            </w:r>
            <w:r w:rsidRPr="0010799F">
              <w:rPr>
                <w:rFonts w:ascii="Arial" w:eastAsia="Times New Roman" w:hAnsi="Arial" w:cs="Arial"/>
                <w:color w:val="003366"/>
                <w:sz w:val="20"/>
                <w:szCs w:val="20"/>
              </w:rPr>
              <w:t xml:space="preserve"> there is.  </w:t>
            </w:r>
            <w:r w:rsidRPr="0010799F">
              <w:rPr>
                <w:rFonts w:ascii="Arial" w:eastAsia="Times New Roman" w:hAnsi="Arial" w:cs="Arial"/>
                <w:i/>
                <w:iCs/>
                <w:color w:val="003366"/>
                <w:sz w:val="20"/>
                <w:szCs w:val="20"/>
              </w:rPr>
              <w:t>Noise</w:t>
            </w:r>
            <w:r w:rsidRPr="0010799F">
              <w:rPr>
                <w:rFonts w:ascii="Arial" w:eastAsia="Times New Roman" w:hAnsi="Arial" w:cs="Arial"/>
                <w:color w:val="003366"/>
                <w:sz w:val="20"/>
                <w:szCs w:val="20"/>
              </w:rPr>
              <w:t xml:space="preserve"> not only means sound noises but other things that the receiver may be thinking of when you (as the sender) are speaking to them.  (Take, for example, this information that you are currently reading - where/are you also thinking about something else?  - that would be noise.)</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Another key element in the communications process is the ability of the receiver to offer </w:t>
            </w:r>
            <w:r w:rsidRPr="0010799F">
              <w:rPr>
                <w:rFonts w:ascii="Arial" w:eastAsia="Times New Roman" w:hAnsi="Arial" w:cs="Arial"/>
                <w:b/>
                <w:bCs/>
                <w:i/>
                <w:iCs/>
                <w:color w:val="003366"/>
                <w:sz w:val="20"/>
                <w:szCs w:val="20"/>
              </w:rPr>
              <w:t>feedback</w:t>
            </w:r>
            <w:r w:rsidRPr="0010799F">
              <w:rPr>
                <w:rFonts w:ascii="Arial" w:eastAsia="Times New Roman" w:hAnsi="Arial" w:cs="Arial"/>
                <w:color w:val="003366"/>
                <w:sz w:val="20"/>
                <w:szCs w:val="20"/>
              </w:rPr>
              <w:t xml:space="preserve">.  </w:t>
            </w:r>
            <w:r w:rsidRPr="0010799F">
              <w:rPr>
                <w:rFonts w:ascii="Arial" w:eastAsia="Times New Roman" w:hAnsi="Arial" w:cs="Arial"/>
                <w:i/>
                <w:iCs/>
                <w:color w:val="003366"/>
                <w:sz w:val="20"/>
                <w:szCs w:val="20"/>
              </w:rPr>
              <w:t>Feedback</w:t>
            </w:r>
            <w:r w:rsidRPr="0010799F">
              <w:rPr>
                <w:rFonts w:ascii="Arial" w:eastAsia="Times New Roman" w:hAnsi="Arial" w:cs="Arial"/>
                <w:color w:val="003366"/>
                <w:sz w:val="20"/>
                <w:szCs w:val="20"/>
              </w:rPr>
              <w:t xml:space="preserve"> allows for clarification of the communications process.</w:t>
            </w:r>
          </w:p>
          <w:p w:rsidR="0010799F" w:rsidRDefault="003C6EA9" w:rsidP="0010799F">
            <w:pPr>
              <w:pStyle w:val="NormalWeb"/>
            </w:pPr>
            <w:r w:rsidRPr="003C6EA9">
              <w:rPr>
                <w:rFonts w:ascii="Arial" w:hAnsi="Arial" w:cs="Arial"/>
                <w:sz w:val="21"/>
                <w:szCs w:val="21"/>
              </w:rPr>
              <w:pict>
                <v:shape id="_x0000_i1026" type="#_x0000_t75" alt="Diagram" style="width:24pt;height:24pt"/>
              </w:pict>
            </w:r>
            <w:r w:rsidR="0010799F">
              <w:rPr>
                <w:noProof/>
              </w:rPr>
              <w:drawing>
                <wp:inline distT="0" distB="0" distL="0" distR="0">
                  <wp:extent cx="4610100" cy="2904995"/>
                  <wp:effectExtent l="19050" t="0" r="0" b="0"/>
                  <wp:docPr id="235" name="Picture 23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Diagram"/>
                          <pic:cNvPicPr>
                            <a:picLocks noChangeAspect="1" noChangeArrowheads="1"/>
                          </pic:cNvPicPr>
                        </pic:nvPicPr>
                        <pic:blipFill>
                          <a:blip r:embed="rId8" cstate="print"/>
                          <a:srcRect/>
                          <a:stretch>
                            <a:fillRect/>
                          </a:stretch>
                        </pic:blipFill>
                        <pic:spPr bwMode="auto">
                          <a:xfrm>
                            <a:off x="0" y="0"/>
                            <a:ext cx="4610100" cy="2904995"/>
                          </a:xfrm>
                          <a:prstGeom prst="rect">
                            <a:avLst/>
                          </a:prstGeom>
                          <a:noFill/>
                          <a:ln w="9525">
                            <a:noFill/>
                            <a:miter lim="800000"/>
                            <a:headEnd/>
                            <a:tailEnd/>
                          </a:ln>
                        </pic:spPr>
                      </pic:pic>
                    </a:graphicData>
                  </a:graphic>
                </wp:inline>
              </w:drawing>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9.</w:t>
      </w:r>
      <w:proofErr w:type="gramEnd"/>
      <w:r w:rsidRPr="0010799F">
        <w:rPr>
          <w:rFonts w:ascii="Arial" w:eastAsia="Times New Roman" w:hAnsi="Arial" w:cs="Arial"/>
          <w:color w:val="FFFFFF"/>
          <w:kern w:val="36"/>
          <w:sz w:val="21"/>
          <w:szCs w:val="21"/>
          <w:lang w:val="en-CA"/>
        </w:rPr>
        <w:t>  Promotion Element of the Marketing Mix -    The Promotional Mix Tools</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Promotional Mix Tools </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The Promotional Mix (or Marketing Communication Mix) is the combination of tools available to marketers in order to communicate with potential customers</w:t>
            </w:r>
            <w:r w:rsidRPr="0010799F">
              <w:rPr>
                <w:rFonts w:ascii="Arial" w:eastAsia="Times New Roman" w:hAnsi="Arial" w:cs="Arial"/>
                <w:color w:val="003366"/>
                <w:sz w:val="21"/>
                <w:szCs w:val="21"/>
              </w:rPr>
              <w:t xml:space="preserve">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Tools include:</w:t>
            </w:r>
          </w:p>
          <w:tbl>
            <w:tblPr>
              <w:tblW w:w="5000" w:type="pct"/>
              <w:tblCellMar>
                <w:top w:w="60" w:type="dxa"/>
                <w:left w:w="60" w:type="dxa"/>
                <w:bottom w:w="60" w:type="dxa"/>
                <w:right w:w="60" w:type="dxa"/>
              </w:tblCellMar>
              <w:tblLook w:val="04A0"/>
            </w:tblPr>
            <w:tblGrid>
              <w:gridCol w:w="1710"/>
              <w:gridCol w:w="7230"/>
            </w:tblGrid>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Advertising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any</w:t>
                  </w:r>
                  <w:proofErr w:type="gramEnd"/>
                  <w:r w:rsidRPr="0010799F">
                    <w:rPr>
                      <w:rFonts w:ascii="Arial" w:eastAsia="Times New Roman" w:hAnsi="Arial" w:cs="Arial"/>
                      <w:color w:val="003366"/>
                      <w:sz w:val="20"/>
                      <w:szCs w:val="20"/>
                    </w:rPr>
                    <w:t xml:space="preserve"> paid form of non-personal communication about an organization, good, service or idea by an identified sponsor.</w:t>
                  </w:r>
                </w:p>
              </w:tc>
            </w:tr>
            <w:tr w:rsidR="0010799F" w:rsidRPr="0010799F">
              <w:trPr>
                <w:trHeight w:val="360"/>
              </w:trPr>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Promotion</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a</w:t>
                  </w:r>
                  <w:proofErr w:type="gramEnd"/>
                  <w:r w:rsidRPr="0010799F">
                    <w:rPr>
                      <w:rFonts w:ascii="Arial" w:eastAsia="Times New Roman" w:hAnsi="Arial" w:cs="Arial"/>
                      <w:color w:val="003366"/>
                      <w:sz w:val="20"/>
                      <w:szCs w:val="20"/>
                    </w:rPr>
                    <w:t xml:space="preserve"> short term inducement of value offered to arouse interest in buying a good or service.  Also known as </w:t>
                  </w:r>
                  <w:r w:rsidRPr="0010799F">
                    <w:rPr>
                      <w:rFonts w:ascii="Arial" w:eastAsia="Times New Roman" w:hAnsi="Arial" w:cs="Arial"/>
                      <w:i/>
                      <w:iCs/>
                      <w:color w:val="003366"/>
                      <w:sz w:val="20"/>
                      <w:szCs w:val="20"/>
                    </w:rPr>
                    <w:t>sales promotion.</w:t>
                  </w:r>
                  <w:r w:rsidRPr="0010799F">
                    <w:rPr>
                      <w:rFonts w:ascii="Arial" w:eastAsia="Times New Roman" w:hAnsi="Arial" w:cs="Arial"/>
                      <w:color w:val="003366"/>
                      <w:sz w:val="20"/>
                      <w:szCs w:val="20"/>
                    </w:rPr>
                    <w:t xml:space="preserve"> Examples include coupons, rebates, samples and sweepstakes.</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Public Relations</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this</w:t>
                  </w:r>
                  <w:proofErr w:type="gramEnd"/>
                  <w:r w:rsidRPr="0010799F">
                    <w:rPr>
                      <w:rFonts w:ascii="Arial" w:eastAsia="Times New Roman" w:hAnsi="Arial" w:cs="Arial"/>
                      <w:color w:val="003366"/>
                      <w:sz w:val="20"/>
                      <w:szCs w:val="20"/>
                    </w:rPr>
                    <w:t xml:space="preserve"> is a form of communication management that seeks to influence the feelings, opinions, or beliefs held by customers, prospective customers, shareholders, suppliers, employees and any other stakeholder.  </w:t>
                  </w:r>
                  <w:r w:rsidRPr="0010799F">
                    <w:rPr>
                      <w:rFonts w:ascii="Arial" w:eastAsia="Times New Roman" w:hAnsi="Arial" w:cs="Arial"/>
                      <w:b/>
                      <w:bCs/>
                      <w:color w:val="003366"/>
                      <w:sz w:val="20"/>
                      <w:szCs w:val="20"/>
                    </w:rPr>
                    <w:t>Publicity</w:t>
                  </w:r>
                  <w:r w:rsidRPr="0010799F">
                    <w:rPr>
                      <w:rFonts w:ascii="Arial" w:eastAsia="Times New Roman" w:hAnsi="Arial" w:cs="Arial"/>
                      <w:color w:val="003366"/>
                      <w:sz w:val="20"/>
                      <w:szCs w:val="20"/>
                    </w:rPr>
                    <w:t xml:space="preserve"> is a non-personal, indirectly paid presentation of an organization, good or service.  It can take the form of a news story, editorial or product announcement</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Personal Selling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this</w:t>
                  </w:r>
                  <w:proofErr w:type="gramEnd"/>
                  <w:r w:rsidRPr="0010799F">
                    <w:rPr>
                      <w:rFonts w:ascii="Arial" w:eastAsia="Times New Roman" w:hAnsi="Arial" w:cs="Arial"/>
                      <w:color w:val="003366"/>
                      <w:sz w:val="20"/>
                      <w:szCs w:val="20"/>
                    </w:rPr>
                    <w:t xml:space="preserve"> is the two-way flow of communication between a buyer and a seller, designed to influence a person's or group's purchase decision.</w:t>
                  </w:r>
                </w:p>
              </w:tc>
            </w:tr>
            <w:tr w:rsidR="0010799F" w:rsidRPr="0010799F">
              <w:tc>
                <w:tcPr>
                  <w:tcW w:w="1710"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Direct Marketing</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This uses direct communication with consumers to generate a response in the form of an order, a request for further information or a visit to a retail outlet. This communication can take different forms such as catalogues, direct mail, telemarketing and online marketing.</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All of the above make up </w:t>
            </w:r>
            <w:r w:rsidRPr="0010799F">
              <w:rPr>
                <w:rFonts w:ascii="Arial" w:eastAsia="Times New Roman" w:hAnsi="Arial" w:cs="Arial"/>
                <w:b/>
                <w:bCs/>
                <w:i/>
                <w:iCs/>
                <w:color w:val="003366"/>
                <w:sz w:val="20"/>
                <w:szCs w:val="20"/>
              </w:rPr>
              <w:t>Integrated Marketing Communications.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The Promotional Mix</w:t>
            </w:r>
          </w:p>
          <w:tbl>
            <w:tblPr>
              <w:tblW w:w="5000" w:type="pct"/>
              <w:tblCellMar>
                <w:top w:w="60" w:type="dxa"/>
                <w:left w:w="60" w:type="dxa"/>
                <w:bottom w:w="60" w:type="dxa"/>
                <w:right w:w="60" w:type="dxa"/>
              </w:tblCellMar>
              <w:tblLook w:val="04A0"/>
            </w:tblPr>
            <w:tblGrid>
              <w:gridCol w:w="1290"/>
              <w:gridCol w:w="1254"/>
              <w:gridCol w:w="1545"/>
              <w:gridCol w:w="2295"/>
              <w:gridCol w:w="2556"/>
            </w:tblGrid>
            <w:tr w:rsidR="0010799F" w:rsidRPr="0010799F">
              <w:tc>
                <w:tcPr>
                  <w:tcW w:w="1290" w:type="dxa"/>
                  <w:shd w:val="clear" w:color="auto" w:fill="FFE1C4"/>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Promotional Element</w:t>
                  </w:r>
                </w:p>
              </w:tc>
              <w:tc>
                <w:tcPr>
                  <w:tcW w:w="1170" w:type="dxa"/>
                  <w:shd w:val="clear" w:color="auto" w:fill="FFE1C4"/>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Mass versus Customized</w:t>
                  </w:r>
                </w:p>
              </w:tc>
              <w:tc>
                <w:tcPr>
                  <w:tcW w:w="1545" w:type="dxa"/>
                  <w:shd w:val="clear" w:color="auto" w:fill="FFE1C4"/>
                  <w:vAlign w:val="center"/>
                  <w:hideMark/>
                </w:tcPr>
                <w:p w:rsidR="0010799F" w:rsidRPr="0010799F" w:rsidRDefault="0010799F" w:rsidP="0010799F">
                  <w:pPr>
                    <w:spacing w:before="100" w:beforeAutospacing="1" w:after="100" w:afterAutospacing="1"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Payment</w:t>
                  </w:r>
                </w:p>
              </w:tc>
              <w:tc>
                <w:tcPr>
                  <w:tcW w:w="2295" w:type="dxa"/>
                  <w:shd w:val="clear" w:color="auto" w:fill="FFE1C4"/>
                  <w:vAlign w:val="center"/>
                  <w:hideMark/>
                </w:tcPr>
                <w:p w:rsidR="0010799F" w:rsidRPr="0010799F" w:rsidRDefault="0010799F" w:rsidP="0010799F">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Strengths</w:t>
                  </w:r>
                </w:p>
              </w:tc>
              <w:tc>
                <w:tcPr>
                  <w:tcW w:w="0" w:type="auto"/>
                  <w:shd w:val="clear" w:color="auto" w:fill="FFE1C4"/>
                  <w:vAlign w:val="center"/>
                  <w:hideMark/>
                </w:tcPr>
                <w:p w:rsidR="0010799F" w:rsidRPr="0010799F" w:rsidRDefault="0010799F" w:rsidP="0010799F">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color w:val="003366"/>
                      <w:sz w:val="20"/>
                      <w:szCs w:val="20"/>
                    </w:rPr>
                    <w:t>Weaknesses</w:t>
                  </w:r>
                </w:p>
              </w:tc>
            </w:tr>
            <w:tr w:rsidR="0010799F" w:rsidRPr="0010799F">
              <w:tc>
                <w:tcPr>
                  <w:tcW w:w="1290"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Advertising</w:t>
                  </w:r>
                </w:p>
              </w:tc>
              <w:tc>
                <w:tcPr>
                  <w:tcW w:w="1170"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DCEBF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Fees paid for space or time</w:t>
                  </w:r>
                </w:p>
              </w:tc>
              <w:tc>
                <w:tcPr>
                  <w:tcW w:w="2295" w:type="dxa"/>
                  <w:shd w:val="clear" w:color="auto" w:fill="DCEBF5"/>
                  <w:hideMark/>
                </w:tcPr>
                <w:p w:rsidR="0010799F" w:rsidRPr="0010799F" w:rsidRDefault="0010799F" w:rsidP="0010799F">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Efficient means for reaching large numbers of people</w:t>
                  </w:r>
                </w:p>
              </w:tc>
              <w:tc>
                <w:tcPr>
                  <w:tcW w:w="0" w:type="auto"/>
                  <w:shd w:val="clear" w:color="auto" w:fill="DCEBF5"/>
                  <w:hideMark/>
                </w:tcPr>
                <w:p w:rsidR="0010799F" w:rsidRPr="0010799F" w:rsidRDefault="0010799F" w:rsidP="0010799F">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absolute costs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Difficult to receive good feedback</w:t>
                  </w:r>
                </w:p>
              </w:tc>
            </w:tr>
            <w:tr w:rsidR="0010799F" w:rsidRPr="0010799F">
              <w:tc>
                <w:tcPr>
                  <w:tcW w:w="1290"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Personal Selling</w:t>
                  </w:r>
                </w:p>
              </w:tc>
              <w:tc>
                <w:tcPr>
                  <w:tcW w:w="1170"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Customized</w:t>
                  </w:r>
                </w:p>
              </w:tc>
              <w:tc>
                <w:tcPr>
                  <w:tcW w:w="1545" w:type="dxa"/>
                  <w:shd w:val="clear" w:color="auto" w:fill="CBE4C5"/>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Fees paid to salespeople as either salaries or commissions</w:t>
                  </w:r>
                </w:p>
              </w:tc>
              <w:tc>
                <w:tcPr>
                  <w:tcW w:w="2295" w:type="dxa"/>
                  <w:shd w:val="clear" w:color="auto" w:fill="CBE4C5"/>
                  <w:hideMark/>
                </w:tcPr>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Immediate feedback</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Very persuasive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select audience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give complex information</w:t>
                  </w:r>
                </w:p>
              </w:tc>
              <w:tc>
                <w:tcPr>
                  <w:tcW w:w="0" w:type="auto"/>
                  <w:shd w:val="clear" w:color="auto" w:fill="CBE4C5"/>
                  <w:hideMark/>
                </w:tcPr>
                <w:p w:rsidR="0010799F" w:rsidRPr="0010799F" w:rsidRDefault="0010799F" w:rsidP="0010799F">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Extremely expensive per exposure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Messages may differ between sales people</w:t>
                  </w:r>
                </w:p>
              </w:tc>
            </w:tr>
            <w:tr w:rsidR="0010799F" w:rsidRPr="0010799F">
              <w:tc>
                <w:tcPr>
                  <w:tcW w:w="1290"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Public Relations</w:t>
                  </w:r>
                </w:p>
              </w:tc>
              <w:tc>
                <w:tcPr>
                  <w:tcW w:w="1170"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FEDEDF"/>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No direct payment to media</w:t>
                  </w:r>
                </w:p>
              </w:tc>
              <w:tc>
                <w:tcPr>
                  <w:tcW w:w="2295" w:type="dxa"/>
                  <w:shd w:val="clear" w:color="auto" w:fill="FEDEDF"/>
                  <w:hideMark/>
                </w:tcPr>
                <w:p w:rsidR="0010799F" w:rsidRPr="0010799F" w:rsidRDefault="0010799F" w:rsidP="0010799F">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Often most credible source in the consumer's mind</w:t>
                  </w:r>
                </w:p>
              </w:tc>
              <w:tc>
                <w:tcPr>
                  <w:tcW w:w="0" w:type="auto"/>
                  <w:shd w:val="clear" w:color="auto" w:fill="FEDEDF"/>
                  <w:hideMark/>
                </w:tcPr>
                <w:p w:rsidR="0010799F" w:rsidRPr="0010799F" w:rsidRDefault="0010799F" w:rsidP="0010799F">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Difficult to get media cooperation</w:t>
                  </w:r>
                </w:p>
              </w:tc>
            </w:tr>
            <w:tr w:rsidR="0010799F" w:rsidRPr="0010799F">
              <w:tc>
                <w:tcPr>
                  <w:tcW w:w="1290"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Sales Promotion</w:t>
                  </w:r>
                </w:p>
              </w:tc>
              <w:tc>
                <w:tcPr>
                  <w:tcW w:w="1170"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Mass</w:t>
                  </w:r>
                </w:p>
              </w:tc>
              <w:tc>
                <w:tcPr>
                  <w:tcW w:w="1545" w:type="dxa"/>
                  <w:shd w:val="clear" w:color="auto" w:fill="F1F3A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Wide range of fees paid, depending on promotion selected</w:t>
                  </w:r>
                </w:p>
              </w:tc>
              <w:tc>
                <w:tcPr>
                  <w:tcW w:w="2295" w:type="dxa"/>
                  <w:shd w:val="clear" w:color="auto" w:fill="F1F3A7"/>
                  <w:hideMark/>
                </w:tcPr>
                <w:p w:rsidR="0010799F" w:rsidRPr="0010799F" w:rsidRDefault="0010799F" w:rsidP="0010799F">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Effective at changing </w:t>
                  </w:r>
                  <w:proofErr w:type="spellStart"/>
                  <w:r w:rsidRPr="0010799F">
                    <w:rPr>
                      <w:rFonts w:ascii="Arial" w:eastAsia="Times New Roman" w:hAnsi="Arial" w:cs="Arial"/>
                      <w:color w:val="003366"/>
                      <w:sz w:val="20"/>
                      <w:szCs w:val="20"/>
                    </w:rPr>
                    <w:t>behaviour</w:t>
                  </w:r>
                  <w:proofErr w:type="spellEnd"/>
                  <w:r w:rsidRPr="0010799F">
                    <w:rPr>
                      <w:rFonts w:ascii="Arial" w:eastAsia="Times New Roman" w:hAnsi="Arial" w:cs="Arial"/>
                      <w:color w:val="003366"/>
                      <w:sz w:val="20"/>
                      <w:szCs w:val="20"/>
                    </w:rPr>
                    <w:t xml:space="preserve"> in short run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Very flexible</w:t>
                  </w:r>
                </w:p>
              </w:tc>
              <w:tc>
                <w:tcPr>
                  <w:tcW w:w="0" w:type="auto"/>
                  <w:shd w:val="clear" w:color="auto" w:fill="F1F3A7"/>
                  <w:hideMark/>
                </w:tcPr>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abused</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lead to promotion wars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duplicated</w:t>
                  </w:r>
                </w:p>
              </w:tc>
            </w:tr>
            <w:tr w:rsidR="0010799F" w:rsidRPr="0010799F">
              <w:tc>
                <w:tcPr>
                  <w:tcW w:w="1290"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Direct Marketing</w:t>
                  </w:r>
                </w:p>
              </w:tc>
              <w:tc>
                <w:tcPr>
                  <w:tcW w:w="1170"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Customized</w:t>
                  </w:r>
                </w:p>
              </w:tc>
              <w:tc>
                <w:tcPr>
                  <w:tcW w:w="1545" w:type="dxa"/>
                  <w:shd w:val="clear" w:color="auto" w:fill="EFE8F7"/>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Cost of communication through mail, telephone, or computer</w:t>
                  </w:r>
                </w:p>
              </w:tc>
              <w:tc>
                <w:tcPr>
                  <w:tcW w:w="2295" w:type="dxa"/>
                  <w:shd w:val="clear" w:color="auto" w:fill="EFE8F7"/>
                  <w:hideMark/>
                </w:tcPr>
                <w:p w:rsidR="0010799F" w:rsidRPr="0010799F" w:rsidRDefault="0010799F" w:rsidP="0010799F">
                  <w:pPr>
                    <w:numPr>
                      <w:ilvl w:val="0"/>
                      <w:numId w:val="10"/>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Messages can be prepared quickly</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0"/>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Facilitates relationship with customer</w:t>
                  </w:r>
                </w:p>
              </w:tc>
              <w:tc>
                <w:tcPr>
                  <w:tcW w:w="0" w:type="auto"/>
                  <w:shd w:val="clear" w:color="auto" w:fill="EFE8F7"/>
                  <w:hideMark/>
                </w:tcPr>
                <w:p w:rsidR="0010799F" w:rsidRPr="0010799F" w:rsidRDefault="0010799F" w:rsidP="0010799F">
                  <w:pPr>
                    <w:numPr>
                      <w:ilvl w:val="0"/>
                      <w:numId w:val="1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Declining customer response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Database management is expensive</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9.</w:t>
      </w:r>
      <w:proofErr w:type="gramEnd"/>
      <w:r w:rsidRPr="0010799F">
        <w:rPr>
          <w:rFonts w:ascii="Arial" w:eastAsia="Times New Roman" w:hAnsi="Arial" w:cs="Arial"/>
          <w:color w:val="FFFFFF"/>
          <w:kern w:val="36"/>
          <w:sz w:val="21"/>
          <w:szCs w:val="21"/>
          <w:lang w:val="en-CA"/>
        </w:rPr>
        <w:t>  Promotion Element of the Marketing Mix -    Selecting Promotional Mix Tools</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Selecting Promotional Mix Tools </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Several factors affect which promotional mix tools to use when communicating with customer:</w:t>
            </w:r>
          </w:p>
          <w:tbl>
            <w:tblPr>
              <w:tblW w:w="5000" w:type="pct"/>
              <w:tblCellMar>
                <w:top w:w="60" w:type="dxa"/>
                <w:left w:w="60" w:type="dxa"/>
                <w:bottom w:w="60" w:type="dxa"/>
                <w:right w:w="60" w:type="dxa"/>
              </w:tblCellMar>
              <w:tblLook w:val="04A0"/>
            </w:tblPr>
            <w:tblGrid>
              <w:gridCol w:w="466"/>
              <w:gridCol w:w="8474"/>
            </w:tblGrid>
            <w:tr w:rsidR="0010799F" w:rsidRPr="0010799F">
              <w:tc>
                <w:tcPr>
                  <w:tcW w:w="450" w:type="dxa"/>
                  <w:vAlign w:val="center"/>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27" type="#_x0000_t75" alt="" style="width:17.25pt;height:1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size and type of Target Audience.</w:t>
                  </w:r>
                </w:p>
              </w:tc>
            </w:tr>
            <w:tr w:rsidR="0010799F" w:rsidRPr="0010799F">
              <w:tc>
                <w:tcPr>
                  <w:tcW w:w="450" w:type="dxa"/>
                  <w:vAlign w:val="center"/>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28" type="#_x0000_t75" alt="" style="width:17.25pt;height:1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Stage in the Product Life Cycle that the product is at.</w:t>
                  </w:r>
                </w:p>
              </w:tc>
            </w:tr>
            <w:tr w:rsidR="0010799F" w:rsidRPr="0010799F">
              <w:tc>
                <w:tcPr>
                  <w:tcW w:w="450" w:type="dxa"/>
                  <w:vAlign w:val="center"/>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29" type="#_x0000_t75" alt="" style="width:17.25pt;height:1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Characteristics of the Product.</w:t>
                  </w:r>
                </w:p>
              </w:tc>
            </w:tr>
            <w:tr w:rsidR="0010799F" w:rsidRPr="0010799F">
              <w:tc>
                <w:tcPr>
                  <w:tcW w:w="450" w:type="dxa"/>
                  <w:vAlign w:val="center"/>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0" type="#_x0000_t75" alt="" style="width:17.25pt;height:1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Stage of the Buying Decision that the consumer is at.</w:t>
                  </w:r>
                </w:p>
              </w:tc>
            </w:tr>
            <w:tr w:rsidR="0010799F" w:rsidRPr="0010799F">
              <w:tc>
                <w:tcPr>
                  <w:tcW w:w="450" w:type="dxa"/>
                  <w:vAlign w:val="center"/>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1" type="#_x0000_t75" alt="" style="width:17.25pt;height:1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Marketing Channel Strategy being used.</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9.</w:t>
      </w:r>
      <w:proofErr w:type="gramEnd"/>
      <w:r w:rsidRPr="0010799F">
        <w:rPr>
          <w:rFonts w:ascii="Arial" w:eastAsia="Times New Roman" w:hAnsi="Arial" w:cs="Arial"/>
          <w:color w:val="FFFFFF"/>
          <w:kern w:val="36"/>
          <w:sz w:val="21"/>
          <w:szCs w:val="21"/>
          <w:lang w:val="en-CA"/>
        </w:rPr>
        <w:t>  Promotion Element of the Marketing Mix -    The Stage in the Product Life Cycle</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The Stage in the Product Life Cycle </w:t>
            </w:r>
          </w:p>
        </w:tc>
      </w:tr>
      <w:tr w:rsidR="0010799F" w:rsidRPr="0010799F" w:rsidTr="0010799F">
        <w:tc>
          <w:tcPr>
            <w:tcW w:w="0" w:type="auto"/>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2" type="#_x0000_t75" alt="Product Life Cycle Diagram" style="width:24pt;height:24pt"/>
              </w:pict>
            </w:r>
            <w:r w:rsidR="0010799F">
              <w:rPr>
                <w:rFonts w:ascii="Arial" w:hAnsi="Arial" w:cs="Arial"/>
                <w:noProof/>
              </w:rPr>
              <w:drawing>
                <wp:inline distT="0" distB="0" distL="0" distR="0">
                  <wp:extent cx="5172075" cy="3252937"/>
                  <wp:effectExtent l="19050" t="0" r="9525" b="0"/>
                  <wp:docPr id="275" name="Picture 275" descr="Product Life Cycl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Product Life Cycle Diagram"/>
                          <pic:cNvPicPr>
                            <a:picLocks noChangeAspect="1" noChangeArrowheads="1"/>
                          </pic:cNvPicPr>
                        </pic:nvPicPr>
                        <pic:blipFill>
                          <a:blip r:embed="rId9" cstate="print"/>
                          <a:srcRect/>
                          <a:stretch>
                            <a:fillRect/>
                          </a:stretch>
                        </pic:blipFill>
                        <pic:spPr bwMode="auto">
                          <a:xfrm>
                            <a:off x="0" y="0"/>
                            <a:ext cx="5172075" cy="3252937"/>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9.</w:t>
      </w:r>
      <w:proofErr w:type="gramEnd"/>
      <w:r w:rsidRPr="0010799F">
        <w:rPr>
          <w:rFonts w:ascii="Arial" w:eastAsia="Times New Roman" w:hAnsi="Arial" w:cs="Arial"/>
          <w:color w:val="FFFFFF"/>
          <w:kern w:val="36"/>
          <w:sz w:val="21"/>
          <w:szCs w:val="21"/>
          <w:lang w:val="en-CA"/>
        </w:rPr>
        <w:t>  Promotion Element of the Marketing Mix -    Stage of the Buying Decision</w:t>
      </w:r>
    </w:p>
    <w:p w:rsidR="0010799F" w:rsidRDefault="0010799F"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Default="00A364D9" w:rsidP="0010799F">
      <w:pPr>
        <w:spacing w:after="0" w:line="240" w:lineRule="auto"/>
        <w:rPr>
          <w:rFonts w:ascii="Arial" w:eastAsia="Times New Roman" w:hAnsi="Arial" w:cs="Arial"/>
          <w:color w:val="003366"/>
          <w:sz w:val="21"/>
          <w:szCs w:val="21"/>
          <w:lang w:val="en-CA"/>
        </w:rPr>
      </w:pPr>
    </w:p>
    <w:p w:rsidR="00A364D9" w:rsidRPr="0010799F" w:rsidRDefault="00A364D9" w:rsidP="0010799F">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10799F" w:rsidRPr="0010799F" w:rsidTr="0010799F">
        <w:tc>
          <w:tcPr>
            <w:tcW w:w="0" w:type="auto"/>
            <w:shd w:val="clear" w:color="auto" w:fill="EEF7F7"/>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lastRenderedPageBreak/>
              <w:t>Stage of the Buying Decision</w:t>
            </w:r>
          </w:p>
        </w:tc>
      </w:tr>
      <w:tr w:rsidR="0010799F" w:rsidRPr="0010799F" w:rsidTr="0010799F">
        <w:tc>
          <w:tcPr>
            <w:tcW w:w="0" w:type="auto"/>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003C6EA9" w:rsidRPr="003C6EA9">
              <w:rPr>
                <w:rFonts w:ascii="Arial" w:eastAsia="Times New Roman" w:hAnsi="Arial" w:cs="Arial"/>
                <w:color w:val="003366"/>
                <w:sz w:val="21"/>
                <w:szCs w:val="21"/>
              </w:rPr>
              <w:pict>
                <v:shape id="_x0000_i1033" type="#_x0000_t75" alt="Promotional Tool Use" style="width:24pt;height:24pt"/>
              </w:pict>
            </w:r>
            <w:r>
              <w:rPr>
                <w:rFonts w:ascii="Arial" w:hAnsi="Arial" w:cs="Arial"/>
                <w:noProof/>
              </w:rPr>
              <w:drawing>
                <wp:inline distT="0" distB="0" distL="0" distR="0">
                  <wp:extent cx="4657725" cy="3372553"/>
                  <wp:effectExtent l="19050" t="0" r="9525" b="0"/>
                  <wp:docPr id="305" name="Picture 305" descr="Promotional Tool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Promotional Tool Use"/>
                          <pic:cNvPicPr>
                            <a:picLocks noChangeAspect="1" noChangeArrowheads="1"/>
                          </pic:cNvPicPr>
                        </pic:nvPicPr>
                        <pic:blipFill>
                          <a:blip r:embed="rId10" cstate="print"/>
                          <a:srcRect/>
                          <a:stretch>
                            <a:fillRect/>
                          </a:stretch>
                        </pic:blipFill>
                        <pic:spPr bwMode="auto">
                          <a:xfrm>
                            <a:off x="0" y="0"/>
                            <a:ext cx="4657725" cy="3372553"/>
                          </a:xfrm>
                          <a:prstGeom prst="rect">
                            <a:avLst/>
                          </a:prstGeom>
                          <a:noFill/>
                          <a:ln w="9525">
                            <a:noFill/>
                            <a:miter lim="800000"/>
                            <a:headEnd/>
                            <a:tailEnd/>
                          </a:ln>
                        </pic:spPr>
                      </pic:pic>
                    </a:graphicData>
                  </a:graphic>
                </wp:inline>
              </w:drawing>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t>MR2100 Marketing II - Unit 9.</w:t>
      </w:r>
      <w:proofErr w:type="gramEnd"/>
      <w:r w:rsidRPr="0010799F">
        <w:rPr>
          <w:rFonts w:ascii="Arial" w:eastAsia="Times New Roman" w:hAnsi="Arial" w:cs="Arial"/>
          <w:color w:val="FFFFFF"/>
          <w:kern w:val="36"/>
          <w:sz w:val="21"/>
          <w:szCs w:val="21"/>
          <w:lang w:val="en-CA"/>
        </w:rPr>
        <w:t>  Promotion Element of the Marketing Mix -    Marketing Mix Tools</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Marketing Mix Tools</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665"/>
              <w:gridCol w:w="7275"/>
            </w:tblGrid>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Sales Promotion</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Consumer-oriented Sales Promotions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coupons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deals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premiums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contests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sweepstakes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samples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continuity programs (frequent user promos)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point-of-purchase displays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 rebates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Trade-oriented Sales Promotion</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allowances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discounts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co-op advertising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training of sales force</w:t>
                  </w:r>
                </w:p>
              </w:tc>
            </w:tr>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Public Relations</w:t>
                  </w:r>
                </w:p>
              </w:tc>
              <w:tc>
                <w:tcPr>
                  <w:tcW w:w="0" w:type="auto"/>
                  <w:vAlign w:val="center"/>
                  <w:hideMark/>
                </w:tcPr>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Public relations hopes</w:t>
                  </w:r>
                  <w:proofErr w:type="gramEnd"/>
                  <w:r w:rsidRPr="0010799F">
                    <w:rPr>
                      <w:rFonts w:ascii="Arial" w:eastAsia="Times New Roman" w:hAnsi="Arial" w:cs="Arial"/>
                      <w:color w:val="003366"/>
                      <w:sz w:val="20"/>
                      <w:szCs w:val="20"/>
                    </w:rPr>
                    <w:t xml:space="preserve"> to positively influence the perceptions of potential customers towards the organization.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Organizations do not directly pay for public relations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t>Unlike with paid advertising, organizations exercise limited control over public relations efforts.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Public Relations Tools</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Some Frequently used Publicity Tools</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releases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conferences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press kits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information documents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web sites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special events sponsorship</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public service activities</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materials</w:t>
                  </w:r>
                </w:p>
              </w:tc>
            </w:tr>
            <w:tr w:rsidR="0010799F" w:rsidRPr="0010799F">
              <w:tc>
                <w:tcPr>
                  <w:tcW w:w="166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Direct Mail</w:t>
                  </w:r>
                </w:p>
              </w:tc>
              <w:tc>
                <w:tcPr>
                  <w:tcW w:w="0" w:type="auto"/>
                  <w:vAlign w:val="center"/>
                  <w:hideMark/>
                </w:tcPr>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Sends information on the organization and its products directly to households through the mail.</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Variations include Telemarketing, Fax marketing, Internet marketing and Tele-shopping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Is it considered Junk Mail?</w:t>
                  </w:r>
                </w:p>
              </w:tc>
            </w:tr>
          </w:tbl>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458"/>
              <w:gridCol w:w="6574"/>
            </w:tblGrid>
            <w:tr w:rsidR="0010799F" w:rsidRPr="0010799F">
              <w:trPr>
                <w:jc w:val="center"/>
              </w:trPr>
              <w:tc>
                <w:tcPr>
                  <w:tcW w:w="1200" w:type="dxa"/>
                  <w:tcBorders>
                    <w:top w:val="outset" w:sz="6" w:space="0" w:color="0C8865"/>
                    <w:left w:val="outset" w:sz="6" w:space="0" w:color="0C8865"/>
                    <w:bottom w:val="outset" w:sz="6" w:space="0" w:color="0C8865"/>
                    <w:right w:val="outset" w:sz="6" w:space="0" w:color="0C8865"/>
                  </w:tcBorders>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4" type="#_x0000_t75" alt="Weblinks" style="width:60pt;height:52.5pt"/>
                    </w:pict>
                  </w:r>
                </w:p>
              </w:tc>
              <w:tc>
                <w:tcPr>
                  <w:tcW w:w="6225" w:type="dxa"/>
                  <w:tcBorders>
                    <w:top w:val="outset" w:sz="6" w:space="0" w:color="0C8865"/>
                    <w:left w:val="outset" w:sz="6" w:space="0" w:color="0C8865"/>
                    <w:bottom w:val="outset" w:sz="6" w:space="0" w:color="0C8865"/>
                    <w:right w:val="outset" w:sz="6" w:space="0" w:color="0C8865"/>
                  </w:tcBorders>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Direct Mail</w:t>
                  </w:r>
                  <w:r w:rsidRPr="0010799F">
                    <w:rPr>
                      <w:rFonts w:ascii="Arial" w:eastAsia="Times New Roman" w:hAnsi="Arial" w:cs="Arial"/>
                      <w:color w:val="003366"/>
                      <w:sz w:val="21"/>
                      <w:szCs w:val="21"/>
                    </w:rPr>
                    <w:t xml:space="preserve"> </w:t>
                  </w:r>
                </w:p>
                <w:p w:rsidR="0010799F" w:rsidRPr="0010799F" w:rsidRDefault="0010799F" w:rsidP="0010799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For an excellent explanation of using Direct Mail, review the website below:</w:t>
                  </w:r>
                </w:p>
                <w:p w:rsidR="0010799F" w:rsidRPr="0010799F" w:rsidRDefault="003C6EA9" w:rsidP="0010799F">
                  <w:pPr>
                    <w:spacing w:before="100" w:beforeAutospacing="1" w:after="100" w:afterAutospacing="1" w:line="240" w:lineRule="auto"/>
                    <w:rPr>
                      <w:rFonts w:ascii="Arial" w:eastAsia="Times New Roman" w:hAnsi="Arial" w:cs="Arial"/>
                      <w:color w:val="003366"/>
                      <w:sz w:val="21"/>
                      <w:szCs w:val="21"/>
                    </w:rPr>
                  </w:pPr>
                  <w:hyperlink r:id="rId11" w:history="1">
                    <w:r w:rsidR="0010799F" w:rsidRPr="0010799F">
                      <w:rPr>
                        <w:rFonts w:ascii="Arial" w:eastAsia="Times New Roman" w:hAnsi="Arial" w:cs="Arial"/>
                        <w:color w:val="3366CC"/>
                        <w:sz w:val="20"/>
                        <w:u w:val="single"/>
                      </w:rPr>
                      <w:t>http://www.determan.net/Michele/mdirectmail.htm</w:t>
                    </w:r>
                  </w:hyperlink>
                </w:p>
              </w:tc>
            </w:tr>
          </w:tbl>
          <w:p w:rsidR="0010799F" w:rsidRPr="0010799F" w:rsidRDefault="0010799F" w:rsidP="0010799F">
            <w:pPr>
              <w:spacing w:after="0" w:line="240" w:lineRule="auto"/>
              <w:rPr>
                <w:rFonts w:ascii="Arial" w:eastAsia="Times New Roman" w:hAnsi="Arial" w:cs="Arial"/>
                <w:color w:val="003366"/>
                <w:sz w:val="21"/>
                <w:szCs w:val="21"/>
              </w:rPr>
            </w:pP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9.</w:t>
      </w:r>
      <w:proofErr w:type="gramEnd"/>
      <w:r w:rsidRPr="0010799F">
        <w:rPr>
          <w:rFonts w:ascii="Arial" w:eastAsia="Times New Roman" w:hAnsi="Arial" w:cs="Arial"/>
          <w:color w:val="FFFFFF"/>
          <w:kern w:val="36"/>
          <w:sz w:val="21"/>
          <w:szCs w:val="21"/>
          <w:lang w:val="en-CA"/>
        </w:rPr>
        <w:t>  Promotion Element of the Marketing Mix -    Channel Strategies</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Channel Strategies</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t xml:space="preserve">  </w:t>
            </w:r>
          </w:p>
          <w:tbl>
            <w:tblPr>
              <w:tblW w:w="5000" w:type="pct"/>
              <w:tblCellMar>
                <w:top w:w="60" w:type="dxa"/>
                <w:left w:w="60" w:type="dxa"/>
                <w:bottom w:w="60" w:type="dxa"/>
                <w:right w:w="60" w:type="dxa"/>
              </w:tblCellMar>
              <w:tblLook w:val="04A0"/>
            </w:tblPr>
            <w:tblGrid>
              <w:gridCol w:w="1515"/>
              <w:gridCol w:w="7425"/>
            </w:tblGrid>
            <w:tr w:rsidR="0010799F" w:rsidRPr="0010799F">
              <w:tc>
                <w:tcPr>
                  <w:tcW w:w="151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Push Strategy</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manufacturers use various personal selling and sales promotional techniques to encourage orders and provide sales assistance</w:t>
                  </w:r>
                </w:p>
              </w:tc>
            </w:tr>
            <w:tr w:rsidR="0010799F" w:rsidRPr="0010799F">
              <w:tc>
                <w:tcPr>
                  <w:tcW w:w="1515" w:type="dxa"/>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Pull Strategy</w: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proofErr w:type="gramStart"/>
                  <w:r w:rsidRPr="0010799F">
                    <w:rPr>
                      <w:rFonts w:ascii="Arial" w:eastAsia="Times New Roman" w:hAnsi="Arial" w:cs="Arial"/>
                      <w:color w:val="003366"/>
                      <w:sz w:val="20"/>
                      <w:szCs w:val="20"/>
                    </w:rPr>
                    <w:t>manufacturers</w:t>
                  </w:r>
                  <w:proofErr w:type="gramEnd"/>
                  <w:r w:rsidRPr="0010799F">
                    <w:rPr>
                      <w:rFonts w:ascii="Arial" w:eastAsia="Times New Roman" w:hAnsi="Arial" w:cs="Arial"/>
                      <w:color w:val="003366"/>
                      <w:sz w:val="20"/>
                      <w:szCs w:val="20"/>
                    </w:rPr>
                    <w:t xml:space="preserve"> aim its promotional mix at the ultimate consumer to encourage them to ask the retailer for the product before the retailer is willing to stock it.</w:t>
                  </w:r>
                </w:p>
              </w:tc>
            </w:tr>
          </w:tbl>
          <w:p w:rsidR="0010799F" w:rsidRPr="0010799F" w:rsidRDefault="003C6EA9" w:rsidP="0010799F">
            <w:pPr>
              <w:spacing w:before="100" w:beforeAutospacing="1" w:after="100" w:afterAutospacing="1" w:line="240" w:lineRule="auto"/>
              <w:rPr>
                <w:rFonts w:ascii="Arial" w:eastAsia="Times New Roman" w:hAnsi="Arial" w:cs="Arial"/>
                <w:color w:val="003366"/>
                <w:sz w:val="21"/>
                <w:szCs w:val="21"/>
              </w:rPr>
            </w:pPr>
            <w:r w:rsidRPr="003C6EA9">
              <w:rPr>
                <w:rFonts w:ascii="Arial" w:eastAsia="Times New Roman" w:hAnsi="Arial" w:cs="Arial"/>
                <w:color w:val="003366"/>
                <w:sz w:val="20"/>
                <w:szCs w:val="20"/>
              </w:rPr>
              <w:lastRenderedPageBreak/>
              <w:pict>
                <v:shape id="_x0000_i1035" type="#_x0000_t75" alt="Push - Pull Strategies" style="width:24pt;height:24pt"/>
              </w:pict>
            </w:r>
            <w:r w:rsidR="0010799F">
              <w:rPr>
                <w:rFonts w:ascii="Arial" w:hAnsi="Arial" w:cs="Arial"/>
                <w:noProof/>
                <w:sz w:val="20"/>
                <w:szCs w:val="20"/>
              </w:rPr>
              <w:drawing>
                <wp:inline distT="0" distB="0" distL="0" distR="0">
                  <wp:extent cx="5334000" cy="4143375"/>
                  <wp:effectExtent l="19050" t="0" r="0" b="0"/>
                  <wp:docPr id="334" name="Picture 334" descr="Push - Pull Strateg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Push - Pull Strategies"/>
                          <pic:cNvPicPr>
                            <a:picLocks noChangeAspect="1" noChangeArrowheads="1"/>
                          </pic:cNvPicPr>
                        </pic:nvPicPr>
                        <pic:blipFill>
                          <a:blip r:embed="rId12" cstate="print"/>
                          <a:srcRect/>
                          <a:stretch>
                            <a:fillRect/>
                          </a:stretch>
                        </pic:blipFill>
                        <pic:spPr bwMode="auto">
                          <a:xfrm>
                            <a:off x="0" y="0"/>
                            <a:ext cx="5334000" cy="4143375"/>
                          </a:xfrm>
                          <a:prstGeom prst="rect">
                            <a:avLst/>
                          </a:prstGeom>
                          <a:noFill/>
                          <a:ln w="9525">
                            <a:noFill/>
                            <a:miter lim="800000"/>
                            <a:headEnd/>
                            <a:tailEnd/>
                          </a:ln>
                        </pic:spPr>
                      </pic:pic>
                    </a:graphicData>
                  </a:graphic>
                </wp:inline>
              </w:drawing>
            </w:r>
            <w:r w:rsidR="0010799F" w:rsidRPr="0010799F">
              <w:rPr>
                <w:rFonts w:ascii="Arial" w:eastAsia="Times New Roman" w:hAnsi="Arial" w:cs="Arial"/>
                <w:color w:val="003366"/>
                <w:sz w:val="20"/>
                <w:szCs w:val="20"/>
              </w:rPr>
              <w:br/>
            </w:r>
            <w:r w:rsidR="0010799F" w:rsidRPr="0010799F">
              <w:rPr>
                <w:rFonts w:ascii="Arial" w:eastAsia="Times New Roman" w:hAnsi="Arial" w:cs="Arial"/>
                <w:color w:val="003366"/>
                <w:sz w:val="20"/>
                <w:szCs w:val="20"/>
              </w:rPr>
              <w:br/>
            </w:r>
            <w:r w:rsidR="0010799F" w:rsidRPr="0010799F">
              <w:rPr>
                <w:rFonts w:ascii="Arial" w:eastAsia="Times New Roman" w:hAnsi="Arial" w:cs="Arial"/>
                <w:color w:val="003366"/>
                <w:sz w:val="15"/>
                <w:szCs w:val="15"/>
              </w:rPr>
              <w:t>courtesy: McGraw-Hill Ryerson</w:t>
            </w:r>
          </w:p>
        </w:tc>
      </w:tr>
    </w:tbl>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9.</w:t>
      </w:r>
      <w:proofErr w:type="gramEnd"/>
      <w:r w:rsidRPr="0010799F">
        <w:rPr>
          <w:rFonts w:ascii="Arial" w:eastAsia="Times New Roman" w:hAnsi="Arial" w:cs="Arial"/>
          <w:color w:val="FFFFFF"/>
          <w:kern w:val="36"/>
          <w:sz w:val="21"/>
          <w:szCs w:val="21"/>
          <w:lang w:val="en-CA"/>
        </w:rPr>
        <w:t>  Promotion Element of the Marketing Mix -    Developing a Promotional Program</w:t>
      </w:r>
    </w:p>
    <w:p w:rsidR="0010799F" w:rsidRPr="0010799F" w:rsidRDefault="0010799F" w:rsidP="0010799F">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10799F" w:rsidRPr="0010799F" w:rsidTr="0010799F">
        <w:tc>
          <w:tcPr>
            <w:tcW w:w="0" w:type="auto"/>
            <w:shd w:val="clear" w:color="auto" w:fill="EEF7F7"/>
            <w:tcMar>
              <w:top w:w="30" w:type="dxa"/>
              <w:left w:w="30" w:type="dxa"/>
              <w:bottom w:w="30" w:type="dxa"/>
              <w:right w:w="30" w:type="dxa"/>
            </w:tcMar>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Developing a Promotional Program</w:t>
            </w:r>
          </w:p>
        </w:tc>
      </w:tr>
      <w:tr w:rsidR="0010799F" w:rsidRPr="0010799F" w:rsidTr="0010799F">
        <w:tc>
          <w:tcPr>
            <w:tcW w:w="0" w:type="auto"/>
            <w:tcMar>
              <w:top w:w="30" w:type="dxa"/>
              <w:left w:w="30" w:type="dxa"/>
              <w:bottom w:w="30" w:type="dxa"/>
              <w:right w:w="30" w:type="dxa"/>
            </w:tcMa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170"/>
              <w:gridCol w:w="7770"/>
            </w:tblGrid>
            <w:tr w:rsidR="0010799F" w:rsidRPr="0010799F">
              <w:tc>
                <w:tcPr>
                  <w:tcW w:w="1050" w:type="dxa"/>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6" type="#_x0000_t75" alt="Step 1" style="width:52.5pt;height:20.2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Planning</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Who do we want to sell to? - this is our target audience</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What are our objectives? (</w:t>
                  </w:r>
                  <w:proofErr w:type="gramStart"/>
                  <w:r w:rsidRPr="0010799F">
                    <w:rPr>
                      <w:rFonts w:ascii="Arial" w:eastAsia="Times New Roman" w:hAnsi="Arial" w:cs="Arial"/>
                      <w:color w:val="003366"/>
                      <w:sz w:val="20"/>
                      <w:szCs w:val="20"/>
                    </w:rPr>
                    <w:t>unit</w:t>
                  </w:r>
                  <w:proofErr w:type="gramEnd"/>
                  <w:r w:rsidRPr="0010799F">
                    <w:rPr>
                      <w:rFonts w:ascii="Arial" w:eastAsia="Times New Roman" w:hAnsi="Arial" w:cs="Arial"/>
                      <w:color w:val="003366"/>
                      <w:sz w:val="20"/>
                      <w:szCs w:val="20"/>
                    </w:rPr>
                    <w:t xml:space="preserve"> sales, market share, etc.)</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Set a budget (% of sales, competitive parity, All You Can Afford, Objective/</w:t>
                  </w:r>
                  <w:proofErr w:type="spellStart"/>
                  <w:r w:rsidRPr="0010799F">
                    <w:rPr>
                      <w:rFonts w:ascii="Arial" w:eastAsia="Times New Roman" w:hAnsi="Arial" w:cs="Arial"/>
                      <w:color w:val="003366"/>
                      <w:sz w:val="20"/>
                      <w:szCs w:val="20"/>
                    </w:rPr>
                    <w:t>Taks</w:t>
                  </w:r>
                  <w:proofErr w:type="spellEnd"/>
                  <w:r w:rsidRPr="0010799F">
                    <w:rPr>
                      <w:rFonts w:ascii="Arial" w:eastAsia="Times New Roman" w:hAnsi="Arial" w:cs="Arial"/>
                      <w:color w:val="003366"/>
                      <w:sz w:val="20"/>
                      <w:szCs w:val="20"/>
                    </w:rPr>
                    <w:t xml:space="preserve"> budgeting)</w:t>
                  </w:r>
                </w:p>
              </w:tc>
            </w:tr>
            <w:tr w:rsidR="0010799F" w:rsidRPr="0010799F">
              <w:tc>
                <w:tcPr>
                  <w:tcW w:w="1050" w:type="dxa"/>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7" type="#_x0000_t75" alt="Step 2" style="width:52.5pt;height:20.2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Executing the Plan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campaigns are made better by protesting the promotional campaign</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Carry out the promotion - again being sure to present a consistent message across the promotional mix</w:t>
                  </w:r>
                </w:p>
              </w:tc>
            </w:tr>
            <w:tr w:rsidR="0010799F" w:rsidRPr="0010799F">
              <w:tc>
                <w:tcPr>
                  <w:tcW w:w="1050" w:type="dxa"/>
                  <w:hideMark/>
                </w:tcPr>
                <w:p w:rsidR="0010799F" w:rsidRPr="0010799F" w:rsidRDefault="003C6EA9" w:rsidP="0010799F">
                  <w:pPr>
                    <w:spacing w:after="0"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pict>
                      <v:shape id="_x0000_i1038" type="#_x0000_t75" alt="Step 3" style="width:52.5pt;height:20.25pt"/>
                    </w:pict>
                  </w:r>
                </w:p>
              </w:tc>
              <w:tc>
                <w:tcPr>
                  <w:tcW w:w="0" w:type="auto"/>
                  <w:vAlign w:val="center"/>
                  <w:hideMark/>
                </w:tcPr>
                <w:p w:rsidR="0010799F" w:rsidRPr="0010799F" w:rsidRDefault="0010799F" w:rsidP="0010799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Control</w:t>
                  </w:r>
                  <w:r w:rsidRPr="0010799F">
                    <w:rPr>
                      <w:rFonts w:ascii="Arial" w:eastAsia="Times New Roman" w:hAnsi="Arial" w:cs="Arial"/>
                      <w:color w:val="003366"/>
                      <w:sz w:val="21"/>
                      <w:szCs w:val="21"/>
                    </w:rPr>
                    <w:t xml:space="preserve"> </w:t>
                  </w:r>
                </w:p>
                <w:p w:rsidR="0010799F" w:rsidRPr="0010799F" w:rsidRDefault="0010799F" w:rsidP="0010799F">
                  <w:pPr>
                    <w:numPr>
                      <w:ilvl w:val="0"/>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t xml:space="preserve">Ensure the campaign is meeting the </w:t>
                  </w:r>
                  <w:r w:rsidR="00A65B93" w:rsidRPr="0010799F">
                    <w:rPr>
                      <w:rFonts w:ascii="Arial" w:eastAsia="Times New Roman" w:hAnsi="Arial" w:cs="Arial"/>
                      <w:color w:val="003366"/>
                      <w:sz w:val="20"/>
                      <w:szCs w:val="20"/>
                    </w:rPr>
                    <w:t>objectives</w:t>
                  </w:r>
                  <w:r w:rsidRPr="0010799F">
                    <w:rPr>
                      <w:rFonts w:ascii="Arial" w:eastAsia="Times New Roman" w:hAnsi="Arial" w:cs="Arial"/>
                      <w:color w:val="003366"/>
                      <w:sz w:val="21"/>
                      <w:szCs w:val="21"/>
                    </w:rPr>
                    <w:t xml:space="preserve"> </w:t>
                  </w:r>
                </w:p>
                <w:p w:rsidR="0010799F" w:rsidRPr="0010799F" w:rsidRDefault="0010799F" w:rsidP="0010799F">
                  <w:pPr>
                    <w:numPr>
                      <w:ilvl w:val="1"/>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Post-test</w:t>
                  </w:r>
                  <w:r w:rsidRPr="0010799F">
                    <w:rPr>
                      <w:rFonts w:ascii="Arial" w:eastAsia="Times New Roman" w:hAnsi="Arial" w:cs="Arial"/>
                      <w:color w:val="003366"/>
                      <w:sz w:val="21"/>
                      <w:szCs w:val="21"/>
                    </w:rPr>
                    <w:t xml:space="preserve"> </w:t>
                  </w:r>
                </w:p>
                <w:p w:rsidR="0010799F" w:rsidRPr="0010799F" w:rsidRDefault="0010799F" w:rsidP="0010799F">
                  <w:pPr>
                    <w:numPr>
                      <w:ilvl w:val="1"/>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Make necessary changes</w:t>
                  </w:r>
                </w:p>
                <w:p w:rsidR="0010799F" w:rsidRPr="0010799F" w:rsidRDefault="0010799F" w:rsidP="0010799F">
                  <w:pPr>
                    <w:numPr>
                      <w:ilvl w:val="0"/>
                      <w:numId w:val="19"/>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Review Steps 1 &amp; 2</w:t>
                  </w:r>
                  <w:r w:rsidRPr="0010799F">
                    <w:rPr>
                      <w:rFonts w:ascii="Arial" w:eastAsia="Times New Roman" w:hAnsi="Arial" w:cs="Arial"/>
                      <w:color w:val="003366"/>
                      <w:sz w:val="20"/>
                      <w:szCs w:val="20"/>
                    </w:rPr>
                    <w:br/>
                    <w:t> </w:t>
                  </w:r>
                </w:p>
              </w:tc>
            </w:tr>
          </w:tbl>
          <w:p w:rsidR="0010799F" w:rsidRPr="0010799F" w:rsidRDefault="003C6EA9" w:rsidP="0010799F">
            <w:pPr>
              <w:spacing w:before="100" w:beforeAutospacing="1" w:after="100" w:afterAutospacing="1" w:line="240" w:lineRule="auto"/>
              <w:rPr>
                <w:rFonts w:ascii="Arial" w:eastAsia="Times New Roman" w:hAnsi="Arial" w:cs="Arial"/>
                <w:color w:val="003366"/>
                <w:sz w:val="21"/>
                <w:szCs w:val="21"/>
              </w:rPr>
            </w:pPr>
            <w:r w:rsidRPr="003C6EA9">
              <w:rPr>
                <w:rFonts w:ascii="Arial" w:eastAsia="Times New Roman" w:hAnsi="Arial" w:cs="Arial"/>
                <w:color w:val="003366"/>
                <w:sz w:val="21"/>
                <w:szCs w:val="21"/>
              </w:rPr>
              <w:lastRenderedPageBreak/>
              <w:pict>
                <v:shape id="_x0000_i1039" type="#_x0000_t75" alt="Corrective Actions Diagram" style="width:24pt;height:24pt"/>
              </w:pict>
            </w:r>
          </w:p>
        </w:tc>
      </w:tr>
    </w:tbl>
    <w:p w:rsidR="0010799F" w:rsidRPr="0010799F" w:rsidRDefault="0010799F" w:rsidP="00A65B93">
      <w:pPr>
        <w:spacing w:after="0" w:line="240" w:lineRule="auto"/>
        <w:outlineLvl w:val="0"/>
        <w:rPr>
          <w:rFonts w:ascii="Arial" w:eastAsia="Times New Roman" w:hAnsi="Arial" w:cs="Arial"/>
          <w:color w:val="FFFFFF"/>
          <w:kern w:val="36"/>
          <w:sz w:val="21"/>
          <w:szCs w:val="21"/>
          <w:lang w:val="en-CA"/>
        </w:rPr>
      </w:pPr>
      <w:proofErr w:type="gramStart"/>
      <w:r w:rsidRPr="0010799F">
        <w:rPr>
          <w:rFonts w:ascii="Arial" w:eastAsia="Times New Roman" w:hAnsi="Arial" w:cs="Arial"/>
          <w:color w:val="FFFFFF"/>
          <w:kern w:val="36"/>
          <w:sz w:val="21"/>
          <w:szCs w:val="21"/>
          <w:lang w:val="en-CA"/>
        </w:rPr>
        <w:lastRenderedPageBreak/>
        <w:t>MR2100 Marketing II - Unit 9.</w:t>
      </w:r>
      <w:proofErr w:type="gramEnd"/>
      <w:r w:rsidRPr="0010799F">
        <w:rPr>
          <w:rFonts w:ascii="Arial" w:eastAsia="Times New Roman" w:hAnsi="Arial" w:cs="Arial"/>
          <w:color w:val="FFFFFF"/>
          <w:kern w:val="36"/>
          <w:sz w:val="21"/>
          <w:szCs w:val="21"/>
          <w:lang w:val="en-CA"/>
        </w:rPr>
        <w:t xml:space="preserve">  </w:t>
      </w:r>
      <w:proofErr w:type="gramStart"/>
      <w:r w:rsidRPr="0010799F">
        <w:rPr>
          <w:rFonts w:ascii="Arial" w:eastAsia="Times New Roman" w:hAnsi="Arial" w:cs="Arial"/>
          <w:color w:val="FFFFFF"/>
          <w:kern w:val="36"/>
          <w:sz w:val="21"/>
          <w:szCs w:val="21"/>
          <w:lang w:val="en-CA"/>
        </w:rPr>
        <w:t>Promotion Element of the Marketing Mix -    Unit 9 Self TestMR2100 Marketing II - Unit 9.</w:t>
      </w:r>
      <w:proofErr w:type="gramEnd"/>
      <w:r w:rsidRPr="0010799F">
        <w:rPr>
          <w:rFonts w:ascii="Arial" w:eastAsia="Times New Roman" w:hAnsi="Arial" w:cs="Arial"/>
          <w:color w:val="FFFFFF"/>
          <w:kern w:val="36"/>
          <w:sz w:val="21"/>
          <w:szCs w:val="21"/>
          <w:lang w:val="en-CA"/>
        </w:rPr>
        <w:t>  Promotion Element of the Marketing Mix -    Unit 9 Self-Tests</w:t>
      </w:r>
    </w:p>
    <w:p w:rsidR="0010799F" w:rsidRPr="0010799F" w:rsidRDefault="0010799F" w:rsidP="0010799F">
      <w:pPr>
        <w:spacing w:after="0" w:line="240" w:lineRule="auto"/>
        <w:outlineLvl w:val="0"/>
        <w:rPr>
          <w:rFonts w:ascii="Arial" w:eastAsia="Times New Roman" w:hAnsi="Arial" w:cs="Arial"/>
          <w:color w:val="FFFFFF"/>
          <w:kern w:val="36"/>
          <w:sz w:val="21"/>
          <w:szCs w:val="21"/>
          <w:lang w:val="en-CA"/>
        </w:rPr>
      </w:pPr>
      <w:proofErr w:type="spellStart"/>
      <w:proofErr w:type="gramStart"/>
      <w:r w:rsidRPr="0010799F">
        <w:rPr>
          <w:rFonts w:ascii="Arial" w:eastAsia="Times New Roman" w:hAnsi="Arial" w:cs="Arial"/>
          <w:color w:val="FFFFFF"/>
          <w:kern w:val="36"/>
          <w:sz w:val="21"/>
          <w:szCs w:val="21"/>
          <w:lang w:val="en-CA"/>
        </w:rPr>
        <w:t>rketing</w:t>
      </w:r>
      <w:proofErr w:type="spellEnd"/>
      <w:proofErr w:type="gramEnd"/>
      <w:r w:rsidRPr="0010799F">
        <w:rPr>
          <w:rFonts w:ascii="Arial" w:eastAsia="Times New Roman" w:hAnsi="Arial" w:cs="Arial"/>
          <w:color w:val="FFFFFF"/>
          <w:kern w:val="36"/>
          <w:sz w:val="21"/>
          <w:szCs w:val="21"/>
          <w:lang w:val="en-CA"/>
        </w:rPr>
        <w:t xml:space="preserve"> Mix -    Unit 9 Video Case</w:t>
      </w:r>
    </w:p>
    <w:p w:rsidR="0010799F" w:rsidRPr="0010799F" w:rsidRDefault="0010799F" w:rsidP="0010799F">
      <w:pPr>
        <w:spacing w:after="0" w:line="240" w:lineRule="auto"/>
        <w:rPr>
          <w:rFonts w:ascii="Arial" w:eastAsia="Times New Roman" w:hAnsi="Arial" w:cs="Arial"/>
          <w:color w:val="003366"/>
          <w:sz w:val="21"/>
          <w:szCs w:val="21"/>
          <w:lang w:val="en-CA"/>
        </w:rPr>
      </w:pPr>
    </w:p>
    <w:sectPr w:rsidR="0010799F" w:rsidRPr="0010799F" w:rsidSect="00D66EF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81D" w:rsidRDefault="00E6481D" w:rsidP="008F3F26">
      <w:pPr>
        <w:spacing w:after="0" w:line="240" w:lineRule="auto"/>
      </w:pPr>
      <w:r>
        <w:separator/>
      </w:r>
    </w:p>
  </w:endnote>
  <w:endnote w:type="continuationSeparator" w:id="0">
    <w:p w:rsidR="00E6481D" w:rsidRDefault="00E6481D" w:rsidP="008F3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Footer"/>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9D4DD2A3EF484C20868A644052C2019F"/>
        </w:placeholder>
        <w:temporary/>
        <w:showingPlcHdr/>
      </w:sdtPr>
      <w:sdtContent>
        <w:r>
          <w:rPr>
            <w:rFonts w:asciiTheme="majorHAnsi" w:hAnsiTheme="majorHAnsi"/>
          </w:rPr>
          <w:t>[Type text]</w:t>
        </w:r>
      </w:sdtContent>
    </w:sdt>
    <w:r>
      <w:rPr>
        <w:rFonts w:asciiTheme="majorHAnsi" w:hAnsiTheme="majorHAnsi"/>
      </w:rPr>
      <w:ptab w:relativeTo="margin" w:alignment="right" w:leader="none"/>
    </w:r>
    <w:r>
      <w:rPr>
        <w:rFonts w:asciiTheme="majorHAnsi" w:hAnsiTheme="majorHAnsi"/>
      </w:rPr>
      <w:t xml:space="preserve">Page </w:t>
    </w:r>
    <w:fldSimple w:instr=" PAGE   \* MERGEFORMAT ">
      <w:r w:rsidRPr="008F3F26">
        <w:rPr>
          <w:rFonts w:asciiTheme="majorHAnsi" w:hAnsiTheme="majorHAnsi"/>
          <w:noProof/>
        </w:rPr>
        <w:t>2</w:t>
      </w:r>
    </w:fldSimple>
  </w:p>
  <w:p w:rsidR="008F3F26" w:rsidRDefault="008F3F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81D" w:rsidRDefault="00E6481D" w:rsidP="008F3F26">
      <w:pPr>
        <w:spacing w:after="0" w:line="240" w:lineRule="auto"/>
      </w:pPr>
      <w:r>
        <w:separator/>
      </w:r>
    </w:p>
  </w:footnote>
  <w:footnote w:type="continuationSeparator" w:id="0">
    <w:p w:rsidR="00E6481D" w:rsidRDefault="00E6481D" w:rsidP="008F3F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26" w:rsidRDefault="008F3F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163E"/>
    <w:multiLevelType w:val="multilevel"/>
    <w:tmpl w:val="E264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E03F3"/>
    <w:multiLevelType w:val="multilevel"/>
    <w:tmpl w:val="6D5A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02E47"/>
    <w:multiLevelType w:val="multilevel"/>
    <w:tmpl w:val="192C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96A08"/>
    <w:multiLevelType w:val="multilevel"/>
    <w:tmpl w:val="2674B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3D00BF"/>
    <w:multiLevelType w:val="multilevel"/>
    <w:tmpl w:val="23C4A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AB083E"/>
    <w:multiLevelType w:val="multilevel"/>
    <w:tmpl w:val="B8CA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A77876"/>
    <w:multiLevelType w:val="multilevel"/>
    <w:tmpl w:val="19645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D95514"/>
    <w:multiLevelType w:val="multilevel"/>
    <w:tmpl w:val="2DD00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9C1595"/>
    <w:multiLevelType w:val="multilevel"/>
    <w:tmpl w:val="4F08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280351"/>
    <w:multiLevelType w:val="multilevel"/>
    <w:tmpl w:val="B118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41345E"/>
    <w:multiLevelType w:val="multilevel"/>
    <w:tmpl w:val="8184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96536F"/>
    <w:multiLevelType w:val="multilevel"/>
    <w:tmpl w:val="1B10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CD3A79"/>
    <w:multiLevelType w:val="multilevel"/>
    <w:tmpl w:val="CC9A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1A0EBD"/>
    <w:multiLevelType w:val="multilevel"/>
    <w:tmpl w:val="34C8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1B720C"/>
    <w:multiLevelType w:val="multilevel"/>
    <w:tmpl w:val="03AC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051EE4"/>
    <w:multiLevelType w:val="multilevel"/>
    <w:tmpl w:val="6F2C6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5F3851"/>
    <w:multiLevelType w:val="multilevel"/>
    <w:tmpl w:val="72D6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523EF8"/>
    <w:multiLevelType w:val="multilevel"/>
    <w:tmpl w:val="BD9C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4826E8"/>
    <w:multiLevelType w:val="multilevel"/>
    <w:tmpl w:val="944C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EF13E1"/>
    <w:multiLevelType w:val="multilevel"/>
    <w:tmpl w:val="9A8C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B34E2B"/>
    <w:multiLevelType w:val="multilevel"/>
    <w:tmpl w:val="26B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EB413F"/>
    <w:multiLevelType w:val="multilevel"/>
    <w:tmpl w:val="8390B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072832"/>
    <w:multiLevelType w:val="multilevel"/>
    <w:tmpl w:val="63D8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105EAB"/>
    <w:multiLevelType w:val="multilevel"/>
    <w:tmpl w:val="2FE0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07118B"/>
    <w:multiLevelType w:val="multilevel"/>
    <w:tmpl w:val="61FC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040274"/>
    <w:multiLevelType w:val="multilevel"/>
    <w:tmpl w:val="70725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8A6724"/>
    <w:multiLevelType w:val="multilevel"/>
    <w:tmpl w:val="4F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1C4E94"/>
    <w:multiLevelType w:val="multilevel"/>
    <w:tmpl w:val="7F6A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27"/>
  </w:num>
  <w:num w:numId="4">
    <w:abstractNumId w:val="22"/>
  </w:num>
  <w:num w:numId="5">
    <w:abstractNumId w:val="15"/>
  </w:num>
  <w:num w:numId="6">
    <w:abstractNumId w:val="2"/>
  </w:num>
  <w:num w:numId="7">
    <w:abstractNumId w:val="5"/>
  </w:num>
  <w:num w:numId="8">
    <w:abstractNumId w:val="18"/>
  </w:num>
  <w:num w:numId="9">
    <w:abstractNumId w:val="24"/>
  </w:num>
  <w:num w:numId="10">
    <w:abstractNumId w:val="9"/>
  </w:num>
  <w:num w:numId="11">
    <w:abstractNumId w:val="17"/>
  </w:num>
  <w:num w:numId="12">
    <w:abstractNumId w:val="16"/>
  </w:num>
  <w:num w:numId="13">
    <w:abstractNumId w:val="11"/>
  </w:num>
  <w:num w:numId="14">
    <w:abstractNumId w:val="19"/>
  </w:num>
  <w:num w:numId="15">
    <w:abstractNumId w:val="8"/>
  </w:num>
  <w:num w:numId="16">
    <w:abstractNumId w:val="0"/>
  </w:num>
  <w:num w:numId="17">
    <w:abstractNumId w:val="1"/>
  </w:num>
  <w:num w:numId="18">
    <w:abstractNumId w:val="12"/>
  </w:num>
  <w:num w:numId="19">
    <w:abstractNumId w:val="3"/>
  </w:num>
  <w:num w:numId="20">
    <w:abstractNumId w:val="21"/>
  </w:num>
  <w:num w:numId="21">
    <w:abstractNumId w:val="23"/>
  </w:num>
  <w:num w:numId="22">
    <w:abstractNumId w:val="10"/>
  </w:num>
  <w:num w:numId="23">
    <w:abstractNumId w:val="6"/>
  </w:num>
  <w:num w:numId="24">
    <w:abstractNumId w:val="7"/>
  </w:num>
  <w:num w:numId="25">
    <w:abstractNumId w:val="25"/>
  </w:num>
  <w:num w:numId="26">
    <w:abstractNumId w:val="20"/>
  </w:num>
  <w:num w:numId="27">
    <w:abstractNumId w:val="26"/>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0799F"/>
    <w:rsid w:val="0010799F"/>
    <w:rsid w:val="001F2571"/>
    <w:rsid w:val="00255F16"/>
    <w:rsid w:val="003C6EA9"/>
    <w:rsid w:val="006B2430"/>
    <w:rsid w:val="008F3F26"/>
    <w:rsid w:val="00A364D9"/>
    <w:rsid w:val="00A65B93"/>
    <w:rsid w:val="00A853A6"/>
    <w:rsid w:val="00BF2F88"/>
    <w:rsid w:val="00D66EFF"/>
    <w:rsid w:val="00E6481D"/>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10799F"/>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10799F"/>
    <w:pPr>
      <w:spacing w:after="0" w:line="240" w:lineRule="auto"/>
      <w:outlineLvl w:val="1"/>
    </w:pPr>
    <w:rPr>
      <w:rFonts w:ascii="Times New Roman" w:eastAsia="Times New Roman" w:hAnsi="Times New Roman" w:cs="Times New Roman"/>
      <w:color w:val="003366"/>
      <w:sz w:val="24"/>
      <w:szCs w:val="24"/>
    </w:rPr>
  </w:style>
  <w:style w:type="paragraph" w:styleId="Heading3">
    <w:name w:val="heading 3"/>
    <w:basedOn w:val="Normal"/>
    <w:link w:val="Heading3Char"/>
    <w:uiPriority w:val="9"/>
    <w:qFormat/>
    <w:rsid w:val="0010799F"/>
    <w:pPr>
      <w:spacing w:after="0" w:line="240" w:lineRule="auto"/>
      <w:outlineLvl w:val="2"/>
    </w:pPr>
    <w:rPr>
      <w:rFonts w:ascii="Times New Roman" w:eastAsia="Times New Roman" w:hAnsi="Times New Roman" w:cs="Times New Roman"/>
      <w:color w:val="003366"/>
      <w:sz w:val="24"/>
      <w:szCs w:val="24"/>
    </w:rPr>
  </w:style>
  <w:style w:type="paragraph" w:styleId="Heading4">
    <w:name w:val="heading 4"/>
    <w:basedOn w:val="Normal"/>
    <w:link w:val="Heading4Char"/>
    <w:uiPriority w:val="9"/>
    <w:qFormat/>
    <w:rsid w:val="0010799F"/>
    <w:pPr>
      <w:spacing w:after="0" w:line="240" w:lineRule="auto"/>
      <w:outlineLvl w:val="3"/>
    </w:pPr>
    <w:rPr>
      <w:rFonts w:ascii="Times New Roman" w:eastAsia="Times New Roman" w:hAnsi="Times New Roman" w:cs="Times New Roman"/>
      <w:color w:val="003366"/>
      <w:sz w:val="24"/>
      <w:szCs w:val="24"/>
    </w:rPr>
  </w:style>
  <w:style w:type="paragraph" w:styleId="Heading5">
    <w:name w:val="heading 5"/>
    <w:basedOn w:val="Normal"/>
    <w:link w:val="Heading5Char"/>
    <w:uiPriority w:val="9"/>
    <w:qFormat/>
    <w:rsid w:val="0010799F"/>
    <w:pPr>
      <w:spacing w:after="0" w:line="240" w:lineRule="auto"/>
      <w:outlineLvl w:val="4"/>
    </w:pPr>
    <w:rPr>
      <w:rFonts w:ascii="Times New Roman" w:eastAsia="Times New Roman" w:hAnsi="Times New Roman" w:cs="Times New Roman"/>
      <w:color w:val="003366"/>
      <w:sz w:val="24"/>
      <w:szCs w:val="24"/>
    </w:rPr>
  </w:style>
  <w:style w:type="paragraph" w:styleId="Heading6">
    <w:name w:val="heading 6"/>
    <w:basedOn w:val="Normal"/>
    <w:link w:val="Heading6Char"/>
    <w:uiPriority w:val="9"/>
    <w:qFormat/>
    <w:rsid w:val="0010799F"/>
    <w:pPr>
      <w:spacing w:after="0" w:line="240" w:lineRule="auto"/>
      <w:outlineLvl w:val="5"/>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99F"/>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10799F"/>
    <w:rPr>
      <w:rFonts w:ascii="Times New Roman" w:eastAsia="Times New Roman" w:hAnsi="Times New Roman" w:cs="Times New Roman"/>
      <w:color w:val="003366"/>
      <w:sz w:val="24"/>
      <w:szCs w:val="24"/>
    </w:rPr>
  </w:style>
  <w:style w:type="character" w:customStyle="1" w:styleId="Heading3Char">
    <w:name w:val="Heading 3 Char"/>
    <w:basedOn w:val="DefaultParagraphFont"/>
    <w:link w:val="Heading3"/>
    <w:uiPriority w:val="9"/>
    <w:rsid w:val="0010799F"/>
    <w:rPr>
      <w:rFonts w:ascii="Times New Roman" w:eastAsia="Times New Roman" w:hAnsi="Times New Roman" w:cs="Times New Roman"/>
      <w:color w:val="003366"/>
      <w:sz w:val="24"/>
      <w:szCs w:val="24"/>
    </w:rPr>
  </w:style>
  <w:style w:type="character" w:customStyle="1" w:styleId="Heading4Char">
    <w:name w:val="Heading 4 Char"/>
    <w:basedOn w:val="DefaultParagraphFont"/>
    <w:link w:val="Heading4"/>
    <w:uiPriority w:val="9"/>
    <w:rsid w:val="0010799F"/>
    <w:rPr>
      <w:rFonts w:ascii="Times New Roman" w:eastAsia="Times New Roman" w:hAnsi="Times New Roman" w:cs="Times New Roman"/>
      <w:color w:val="003366"/>
      <w:sz w:val="24"/>
      <w:szCs w:val="24"/>
    </w:rPr>
  </w:style>
  <w:style w:type="character" w:customStyle="1" w:styleId="Heading5Char">
    <w:name w:val="Heading 5 Char"/>
    <w:basedOn w:val="DefaultParagraphFont"/>
    <w:link w:val="Heading5"/>
    <w:uiPriority w:val="9"/>
    <w:rsid w:val="0010799F"/>
    <w:rPr>
      <w:rFonts w:ascii="Times New Roman" w:eastAsia="Times New Roman" w:hAnsi="Times New Roman" w:cs="Times New Roman"/>
      <w:color w:val="003366"/>
      <w:sz w:val="24"/>
      <w:szCs w:val="24"/>
    </w:rPr>
  </w:style>
  <w:style w:type="character" w:customStyle="1" w:styleId="Heading6Char">
    <w:name w:val="Heading 6 Char"/>
    <w:basedOn w:val="DefaultParagraphFont"/>
    <w:link w:val="Heading6"/>
    <w:uiPriority w:val="9"/>
    <w:rsid w:val="0010799F"/>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10799F"/>
    <w:rPr>
      <w:color w:val="3366CC"/>
      <w:u w:val="single"/>
    </w:rPr>
  </w:style>
  <w:style w:type="character" w:styleId="FollowedHyperlink">
    <w:name w:val="FollowedHyperlink"/>
    <w:basedOn w:val="DefaultParagraphFont"/>
    <w:uiPriority w:val="99"/>
    <w:semiHidden/>
    <w:unhideWhenUsed/>
    <w:rsid w:val="0010799F"/>
    <w:rPr>
      <w:color w:val="3366CC"/>
      <w:u w:val="single"/>
    </w:rPr>
  </w:style>
  <w:style w:type="paragraph" w:customStyle="1" w:styleId="d2ltextblock">
    <w:name w:val="d2ltextblock"/>
    <w:basedOn w:val="Normal"/>
    <w:rsid w:val="0010799F"/>
    <w:pPr>
      <w:shd w:val="clear" w:color="auto" w:fill="FFFFFF"/>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boxt">
    <w:name w:val="d_box_t"/>
    <w:basedOn w:val="Normal"/>
    <w:rsid w:val="0010799F"/>
    <w:pPr>
      <w:spacing w:after="0" w:line="240" w:lineRule="auto"/>
    </w:pPr>
    <w:rPr>
      <w:rFonts w:ascii="Times New Roman" w:eastAsia="Times New Roman" w:hAnsi="Times New Roman" w:cs="Times New Roman"/>
      <w:b/>
      <w:bCs/>
      <w:color w:val="FFFFFF"/>
      <w:sz w:val="24"/>
      <w:szCs w:val="24"/>
    </w:rPr>
  </w:style>
  <w:style w:type="paragraph" w:customStyle="1" w:styleId="dbdshaded">
    <w:name w:val="dbd_shaded"/>
    <w:basedOn w:val="Normal"/>
    <w:rsid w:val="0010799F"/>
    <w:pPr>
      <w:pBdr>
        <w:top w:val="single" w:sz="4" w:space="5" w:color="DDDDDD"/>
        <w:left w:val="single" w:sz="4" w:space="5" w:color="DDDDDD"/>
        <w:bottom w:val="single" w:sz="4" w:space="5" w:color="DDDDDD"/>
        <w:right w:val="single" w:sz="4" w:space="5" w:color="DDDDDD"/>
      </w:pBdr>
      <w:shd w:val="clear" w:color="auto" w:fill="F8F8F8"/>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modified">
    <w:name w:val="d2l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r">
    <w:name w:val="ds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ear">
    <w:name w:val="clear"/>
    <w:basedOn w:val="Normal"/>
    <w:rsid w:val="0010799F"/>
    <w:pPr>
      <w:spacing w:after="0" w:line="240" w:lineRule="auto"/>
    </w:pPr>
    <w:rPr>
      <w:rFonts w:ascii="Times New Roman" w:eastAsia="Times New Roman" w:hAnsi="Times New Roman" w:cs="Times New Roman"/>
      <w:color w:val="003366"/>
      <w:sz w:val="2"/>
      <w:szCs w:val="2"/>
    </w:rPr>
  </w:style>
  <w:style w:type="paragraph" w:customStyle="1" w:styleId="nodisp">
    <w:name w:val="no_disp"/>
    <w:basedOn w:val="Normal"/>
    <w:rsid w:val="0010799F"/>
    <w:pPr>
      <w:spacing w:before="100" w:beforeAutospacing="1" w:after="100" w:afterAutospacing="1" w:line="240" w:lineRule="auto"/>
    </w:pPr>
    <w:rPr>
      <w:rFonts w:ascii="Times New Roman" w:eastAsia="Times New Roman" w:hAnsi="Times New Roman" w:cs="Times New Roman"/>
      <w:vanish/>
      <w:color w:val="003366"/>
      <w:sz w:val="24"/>
      <w:szCs w:val="24"/>
    </w:rPr>
  </w:style>
  <w:style w:type="paragraph" w:customStyle="1" w:styleId="draggable">
    <w:name w:val="draggable"/>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h">
    <w:name w:val="dcm_ah"/>
    <w:basedOn w:val="Normal"/>
    <w:rsid w:val="0010799F"/>
    <w:pPr>
      <w:pBdr>
        <w:top w:val="single" w:sz="4" w:space="0" w:color="98B5E2"/>
        <w:left w:val="single" w:sz="4" w:space="0" w:color="98B5E2"/>
        <w:bottom w:val="single" w:sz="4" w:space="0" w:color="98B5E2"/>
        <w:right w:val="single" w:sz="4" w:space="0" w:color="98B5E2"/>
      </w:pBdr>
      <w:shd w:val="clear" w:color="auto" w:fill="D6E1F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cmadh">
    <w:name w:val="dcm_adh"/>
    <w:basedOn w:val="Normal"/>
    <w:rsid w:val="0010799F"/>
    <w:pPr>
      <w:pBdr>
        <w:top w:val="single" w:sz="4" w:space="0" w:color="CCCCCC"/>
        <w:left w:val="single" w:sz="4" w:space="0" w:color="CCCCCC"/>
        <w:bottom w:val="single" w:sz="4" w:space="0" w:color="CCCCCC"/>
        <w:right w:val="single" w:sz="4" w:space="0" w:color="CCCCCC"/>
      </w:pBdr>
      <w:shd w:val="clear" w:color="auto" w:fill="F2F2F2"/>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d2lfieldmodified">
    <w:name w:val="d2lfield_modified"/>
    <w:basedOn w:val="Normal"/>
    <w:rsid w:val="0010799F"/>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fgskip">
    <w:name w:val="fgskip"/>
    <w:basedOn w:val="Normal"/>
    <w:rsid w:val="0010799F"/>
    <w:pPr>
      <w:spacing w:before="100" w:beforeAutospacing="1" w:after="100" w:afterAutospacing="1" w:line="240" w:lineRule="auto"/>
    </w:pPr>
    <w:rPr>
      <w:rFonts w:ascii="Times New Roman" w:eastAsia="Times New Roman" w:hAnsi="Times New Roman" w:cs="Times New Roman"/>
      <w:color w:val="003366"/>
      <w:sz w:val="2"/>
      <w:szCs w:val="2"/>
    </w:rPr>
  </w:style>
  <w:style w:type="paragraph" w:customStyle="1" w:styleId="multiselect">
    <w:name w:val="multiselect"/>
    <w:basedOn w:val="Normal"/>
    <w:rsid w:val="0010799F"/>
    <w:pPr>
      <w:pBdr>
        <w:top w:val="single" w:sz="4" w:space="0" w:color="777777"/>
        <w:left w:val="single" w:sz="4" w:space="0" w:color="777777"/>
        <w:bottom w:val="single" w:sz="4" w:space="0" w:color="777777"/>
        <w:right w:val="single" w:sz="4" w:space="0" w:color="777777"/>
      </w:pBd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cell">
    <w:name w:val="multiselectoptioncell"/>
    <w:basedOn w:val="Normal"/>
    <w:rsid w:val="0010799F"/>
    <w:pPr>
      <w:pBdr>
        <w:bottom w:val="single" w:sz="4" w:space="1" w:color="BBBBBB"/>
      </w:pBd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rowhighlight">
    <w:name w:val="multiselectoptionrowhighlight"/>
    <w:basedOn w:val="Normal"/>
    <w:rsid w:val="0010799F"/>
    <w:pPr>
      <w:shd w:val="clear" w:color="auto" w:fill="FFFFE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normallabel">
    <w:name w:val="d2lnormal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pgicon">
    <w:name w:val="dpg_icon"/>
    <w:basedOn w:val="Normal"/>
    <w:rsid w:val="0010799F"/>
    <w:pPr>
      <w:spacing w:after="0" w:line="240" w:lineRule="auto"/>
      <w:ind w:left="48" w:right="48"/>
    </w:pPr>
    <w:rPr>
      <w:rFonts w:ascii="Times New Roman" w:eastAsia="Times New Roman" w:hAnsi="Times New Roman" w:cs="Times New Roman"/>
      <w:color w:val="003366"/>
      <w:sz w:val="24"/>
      <w:szCs w:val="24"/>
    </w:rPr>
  </w:style>
  <w:style w:type="paragraph" w:customStyle="1" w:styleId="yui-pg-container">
    <w:name w:val="yui-pg-contain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pg-first">
    <w:name w:val="yui-pg-fir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revious">
    <w:name w:val="yui-pg-previou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next">
    <w:name w:val="yui-pg-nex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last">
    <w:name w:val="yui-pg-last"/>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current">
    <w:name w:val="yui-pg-current"/>
    <w:basedOn w:val="Normal"/>
    <w:rsid w:val="0010799F"/>
    <w:pPr>
      <w:spacing w:before="100" w:beforeAutospacing="1" w:after="100" w:afterAutospacing="1" w:line="240" w:lineRule="auto"/>
      <w:ind w:left="240" w:right="240"/>
    </w:pPr>
    <w:rPr>
      <w:rFonts w:ascii="Arial" w:eastAsia="Times New Roman" w:hAnsi="Arial" w:cs="Arial"/>
      <w:color w:val="003366"/>
      <w:sz w:val="24"/>
      <w:szCs w:val="24"/>
    </w:rPr>
  </w:style>
  <w:style w:type="paragraph" w:customStyle="1" w:styleId="yui-pg-pages">
    <w:name w:val="yui-pg-pages"/>
    <w:basedOn w:val="Normal"/>
    <w:rsid w:val="0010799F"/>
    <w:pPr>
      <w:spacing w:before="100" w:beforeAutospacing="1" w:after="100" w:afterAutospacing="1" w:line="240" w:lineRule="auto"/>
    </w:pPr>
    <w:rPr>
      <w:rFonts w:ascii="Arial" w:eastAsia="Times New Roman" w:hAnsi="Arial" w:cs="Arial"/>
      <w:color w:val="003366"/>
      <w:sz w:val="24"/>
      <w:szCs w:val="24"/>
    </w:rPr>
  </w:style>
  <w:style w:type="paragraph" w:customStyle="1" w:styleId="yui-pg-page">
    <w:name w:val="yui-pg-page"/>
    <w:basedOn w:val="Normal"/>
    <w:rsid w:val="0010799F"/>
    <w:pPr>
      <w:pBdr>
        <w:top w:val="single" w:sz="4" w:space="1" w:color="CBCBCB"/>
        <w:left w:val="single" w:sz="4" w:space="3" w:color="CBCBCB"/>
        <w:bottom w:val="single" w:sz="4" w:space="1" w:color="CBCBCB"/>
        <w:right w:val="single" w:sz="4" w:space="3" w:color="CBCBCB"/>
      </w:pBdr>
      <w:shd w:val="clear" w:color="auto" w:fill="FFFFFF"/>
      <w:spacing w:before="100" w:beforeAutospacing="1" w:after="100" w:afterAutospacing="1" w:line="240" w:lineRule="auto"/>
      <w:ind w:left="10" w:right="10"/>
    </w:pPr>
    <w:rPr>
      <w:rFonts w:ascii="Arial" w:eastAsia="Times New Roman" w:hAnsi="Arial" w:cs="Arial"/>
      <w:color w:val="003366"/>
      <w:sz w:val="24"/>
      <w:szCs w:val="24"/>
    </w:rPr>
  </w:style>
  <w:style w:type="paragraph" w:customStyle="1" w:styleId="yui-pg-current-page">
    <w:name w:val="yui-pg-current-page"/>
    <w:basedOn w:val="Normal"/>
    <w:rsid w:val="0010799F"/>
    <w:pPr>
      <w:spacing w:before="100" w:beforeAutospacing="1" w:after="100" w:afterAutospacing="1" w:line="240" w:lineRule="auto"/>
    </w:pPr>
    <w:rPr>
      <w:rFonts w:ascii="Times New Roman" w:eastAsia="Times New Roman" w:hAnsi="Times New Roman" w:cs="Times New Roman"/>
      <w:b/>
      <w:bCs/>
      <w:color w:val="003366"/>
      <w:sz w:val="24"/>
      <w:szCs w:val="24"/>
    </w:rPr>
  </w:style>
  <w:style w:type="paragraph" w:customStyle="1" w:styleId="yui-pg-rpp-options">
    <w:name w:val="yui-pg-rpp-options"/>
    <w:basedOn w:val="Normal"/>
    <w:rsid w:val="0010799F"/>
    <w:pPr>
      <w:spacing w:before="100" w:beforeAutospacing="1" w:after="100" w:afterAutospacing="1" w:line="240" w:lineRule="auto"/>
      <w:ind w:left="240" w:right="240"/>
    </w:pPr>
    <w:rPr>
      <w:rFonts w:ascii="Times New Roman" w:eastAsia="Times New Roman" w:hAnsi="Times New Roman" w:cs="Times New Roman"/>
      <w:color w:val="003366"/>
      <w:sz w:val="24"/>
      <w:szCs w:val="24"/>
    </w:rPr>
  </w:style>
  <w:style w:type="paragraph" w:customStyle="1" w:styleId="dtbisel">
    <w:name w:val="dtbi_sel"/>
    <w:basedOn w:val="Normal"/>
    <w:rsid w:val="0010799F"/>
    <w:pPr>
      <w:pBdr>
        <w:top w:val="single" w:sz="4" w:space="0" w:color="FFE6AC"/>
        <w:left w:val="single" w:sz="4" w:space="0" w:color="FFE6AC"/>
        <w:bottom w:val="single" w:sz="4" w:space="0" w:color="FFE6AC"/>
        <w:right w:val="single" w:sz="4" w:space="0" w:color="FFE6AC"/>
      </w:pBdr>
      <w:shd w:val="clear" w:color="auto" w:fill="F9F9CA"/>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laypt">
    <w:name w:val="dlay_pt"/>
    <w:basedOn w:val="Normal"/>
    <w:rsid w:val="0010799F"/>
    <w:pPr>
      <w:spacing w:after="48" w:line="240" w:lineRule="auto"/>
    </w:pPr>
    <w:rPr>
      <w:rFonts w:ascii="Times New Roman" w:eastAsia="Times New Roman" w:hAnsi="Times New Roman" w:cs="Times New Roman"/>
      <w:b/>
      <w:bCs/>
      <w:color w:val="999999"/>
      <w:sz w:val="24"/>
      <w:szCs w:val="24"/>
    </w:rPr>
  </w:style>
  <w:style w:type="paragraph" w:customStyle="1" w:styleId="dlayct">
    <w:name w:val="dlay_ct"/>
    <w:basedOn w:val="Normal"/>
    <w:rsid w:val="0010799F"/>
    <w:pPr>
      <w:spacing w:after="0" w:line="240" w:lineRule="auto"/>
    </w:pPr>
    <w:rPr>
      <w:rFonts w:ascii="Times New Roman" w:eastAsia="Times New Roman" w:hAnsi="Times New Roman" w:cs="Times New Roman"/>
      <w:b/>
      <w:bCs/>
      <w:color w:val="003366"/>
      <w:sz w:val="24"/>
      <w:szCs w:val="24"/>
    </w:rPr>
  </w:style>
  <w:style w:type="paragraph" w:customStyle="1" w:styleId="dsa">
    <w:name w:val="ds_a"/>
    <w:basedOn w:val="Normal"/>
    <w:rsid w:val="0010799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dsb">
    <w:name w:val="ds_b"/>
    <w:basedOn w:val="Normal"/>
    <w:rsid w:val="0010799F"/>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sc">
    <w:name w:val="ds_c"/>
    <w:basedOn w:val="Normal"/>
    <w:rsid w:val="0010799F"/>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dsd">
    <w:name w:val="ds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u w:val="single"/>
    </w:rPr>
  </w:style>
  <w:style w:type="paragraph" w:customStyle="1" w:styleId="dse">
    <w:name w:val="ds_e"/>
    <w:basedOn w:val="Normal"/>
    <w:rsid w:val="0010799F"/>
    <w:pPr>
      <w:spacing w:before="100" w:beforeAutospacing="1" w:after="100" w:afterAutospacing="1" w:line="240" w:lineRule="auto"/>
    </w:pPr>
    <w:rPr>
      <w:rFonts w:ascii="Times New Roman" w:eastAsia="Times New Roman" w:hAnsi="Times New Roman" w:cs="Times New Roman"/>
      <w:color w:val="003366"/>
      <w:sz w:val="31"/>
      <w:szCs w:val="31"/>
    </w:rPr>
  </w:style>
  <w:style w:type="paragraph" w:customStyle="1" w:styleId="dsf">
    <w:name w:val="ds_f"/>
    <w:basedOn w:val="Normal"/>
    <w:rsid w:val="0010799F"/>
    <w:pPr>
      <w:spacing w:before="100" w:beforeAutospacing="1" w:after="100" w:afterAutospacing="1" w:line="240" w:lineRule="auto"/>
    </w:pPr>
    <w:rPr>
      <w:rFonts w:ascii="Times New Roman" w:eastAsia="Times New Roman" w:hAnsi="Times New Roman" w:cs="Times New Roman"/>
      <w:color w:val="003366"/>
      <w:sz w:val="38"/>
      <w:szCs w:val="38"/>
    </w:rPr>
  </w:style>
  <w:style w:type="paragraph" w:customStyle="1" w:styleId="dsg">
    <w:name w:val="ds_g"/>
    <w:basedOn w:val="Normal"/>
    <w:rsid w:val="0010799F"/>
    <w:pPr>
      <w:spacing w:before="100" w:beforeAutospacing="1" w:after="100" w:afterAutospacing="1" w:line="240" w:lineRule="auto"/>
    </w:pPr>
    <w:rPr>
      <w:rFonts w:ascii="Times New Roman" w:eastAsia="Times New Roman" w:hAnsi="Times New Roman" w:cs="Times New Roman"/>
      <w:color w:val="003366"/>
      <w:sz w:val="19"/>
      <w:szCs w:val="19"/>
    </w:rPr>
  </w:style>
  <w:style w:type="paragraph" w:customStyle="1" w:styleId="dsh">
    <w:name w:val="ds_h"/>
    <w:basedOn w:val="Normal"/>
    <w:rsid w:val="0010799F"/>
    <w:pPr>
      <w:spacing w:before="100" w:beforeAutospacing="1" w:after="100" w:afterAutospacing="1" w:line="240" w:lineRule="auto"/>
    </w:pPr>
    <w:rPr>
      <w:rFonts w:ascii="Times New Roman" w:eastAsia="Times New Roman" w:hAnsi="Times New Roman" w:cs="Times New Roman"/>
      <w:color w:val="003366"/>
      <w:sz w:val="14"/>
      <w:szCs w:val="14"/>
    </w:rPr>
  </w:style>
  <w:style w:type="paragraph" w:customStyle="1" w:styleId="dsm">
    <w:name w:val="ds_m"/>
    <w:basedOn w:val="Normal"/>
    <w:rsid w:val="0010799F"/>
    <w:pPr>
      <w:spacing w:before="100" w:beforeAutospacing="1" w:after="100" w:afterAutospacing="1" w:line="240" w:lineRule="auto"/>
    </w:pPr>
    <w:rPr>
      <w:rFonts w:ascii="Times New Roman" w:eastAsia="Times New Roman" w:hAnsi="Times New Roman" w:cs="Times New Roman"/>
      <w:color w:val="003366"/>
      <w:sz w:val="26"/>
      <w:szCs w:val="26"/>
    </w:rPr>
  </w:style>
  <w:style w:type="paragraph" w:customStyle="1" w:styleId="dsi">
    <w:name w:val="ds_i"/>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gmc">
    <w:name w:val="d_dg_mc"/>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gpn">
    <w:name w:val="d_dg_pn"/>
    <w:basedOn w:val="Normal"/>
    <w:rsid w:val="0010799F"/>
    <w:pPr>
      <w:spacing w:before="20" w:after="0" w:line="240" w:lineRule="auto"/>
    </w:pPr>
    <w:rPr>
      <w:rFonts w:ascii="Times New Roman" w:eastAsia="Times New Roman" w:hAnsi="Times New Roman" w:cs="Times New Roman"/>
      <w:color w:val="003366"/>
      <w:sz w:val="24"/>
      <w:szCs w:val="24"/>
    </w:rPr>
  </w:style>
  <w:style w:type="paragraph" w:customStyle="1" w:styleId="yui-dt-liner">
    <w:name w:val="yui-dt-liner"/>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coltarget">
    <w:name w:val="yui-dt-coltarget"/>
    <w:basedOn w:val="Normal"/>
    <w:rsid w:val="0010799F"/>
    <w:pPr>
      <w:shd w:val="clear" w:color="auto" w:fill="FF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resizer">
    <w:name w:val="yui-dt-resizer"/>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ask">
    <w:name w:val="yui-dt-mask"/>
    <w:basedOn w:val="Normal"/>
    <w:rsid w:val="0010799F"/>
    <w:pPr>
      <w:shd w:val="clear" w:color="auto" w:fill="00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essage">
    <w:name w:val="yui-dt-message"/>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pc">
    <w:name w:val="ddl_pc"/>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c">
    <w:name w:val="ddl_tc"/>
    <w:basedOn w:val="Normal"/>
    <w:rsid w:val="0010799F"/>
    <w:pPr>
      <w:spacing w:after="0" w:line="240" w:lineRule="auto"/>
      <w:ind w:left="71"/>
    </w:pPr>
    <w:rPr>
      <w:rFonts w:ascii="Times New Roman" w:eastAsia="Times New Roman" w:hAnsi="Times New Roman" w:cs="Times New Roman"/>
      <w:color w:val="003366"/>
      <w:sz w:val="24"/>
      <w:szCs w:val="24"/>
    </w:rPr>
  </w:style>
  <w:style w:type="paragraph" w:customStyle="1" w:styleId="ddlec">
    <w:name w:val="ddl_ec"/>
    <w:basedOn w:val="Normal"/>
    <w:rsid w:val="0010799F"/>
    <w:pPr>
      <w:pBdr>
        <w:top w:val="single" w:sz="4" w:space="5" w:color="AAAAAA"/>
        <w:left w:val="single" w:sz="4" w:space="5" w:color="AAAAAA"/>
        <w:bottom w:val="single" w:sz="4" w:space="5" w:color="AAAAAA"/>
        <w:right w:val="single" w:sz="4" w:space="5" w:color="AAAAAA"/>
      </w:pBdr>
      <w:shd w:val="clear" w:color="auto" w:fill="FEFBEB"/>
      <w:spacing w:before="100" w:beforeAutospacing="1" w:after="100" w:afterAutospacing="1" w:line="240" w:lineRule="auto"/>
      <w:jc w:val="center"/>
    </w:pPr>
    <w:rPr>
      <w:rFonts w:ascii="Times New Roman" w:eastAsia="Times New Roman" w:hAnsi="Times New Roman" w:cs="Times New Roman"/>
      <w:color w:val="003366"/>
      <w:sz w:val="24"/>
      <w:szCs w:val="24"/>
    </w:rPr>
  </w:style>
  <w:style w:type="paragraph" w:customStyle="1" w:styleId="ddlls">
    <w:name w:val="ddl_ls"/>
    <w:basedOn w:val="Normal"/>
    <w:rsid w:val="0010799F"/>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lm">
    <w:name w:val="ddl_lm"/>
    <w:basedOn w:val="Normal"/>
    <w:rsid w:val="0010799F"/>
    <w:pPr>
      <w:pBdr>
        <w:top w:val="single" w:sz="4" w:space="6" w:color="7F7F7F"/>
        <w:left w:val="single" w:sz="4" w:space="6" w:color="7F7F7F"/>
        <w:bottom w:val="single" w:sz="4" w:space="6" w:color="7F7F7F"/>
        <w:right w:val="single" w:sz="4" w:space="6" w:color="7F7F7F"/>
      </w:pBdr>
      <w:shd w:val="clear" w:color="auto" w:fill="EDF5FF"/>
      <w:spacing w:before="100" w:beforeAutospacing="1" w:after="100" w:afterAutospacing="1" w:line="240" w:lineRule="auto"/>
      <w:jc w:val="center"/>
    </w:pPr>
    <w:rPr>
      <w:rFonts w:ascii="Verdana" w:eastAsia="Times New Roman" w:hAnsi="Verdana" w:cs="Times New Roman"/>
      <w:color w:val="666666"/>
      <w:sz w:val="48"/>
      <w:szCs w:val="48"/>
    </w:rPr>
  </w:style>
  <w:style w:type="paragraph" w:customStyle="1" w:styleId="ddltrm">
    <w:name w:val="ddl_tr_m"/>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ellh">
    <w:name w:val="dsel_lh"/>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lv">
    <w:name w:val="dsel_lv"/>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selit">
    <w:name w:val="dsel_it"/>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selid">
    <w:name w:val="dsel_id"/>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cma">
    <w:name w:val="dcm_a"/>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dark">
    <w:name w:val="cdark"/>
    <w:basedOn w:val="Normal"/>
    <w:rsid w:val="0010799F"/>
    <w:pPr>
      <w:shd w:val="clear" w:color="auto" w:fill="004E93"/>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ight">
    <w:name w:val="clight"/>
    <w:basedOn w:val="Normal"/>
    <w:rsid w:val="0010799F"/>
    <w:pPr>
      <w:shd w:val="clear" w:color="auto" w:fill="668889"/>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soft">
    <w:name w:val="csoft"/>
    <w:basedOn w:val="Normal"/>
    <w:rsid w:val="0010799F"/>
    <w:pPr>
      <w:shd w:val="clear" w:color="auto" w:fill="EEEEEE"/>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t">
    <w:name w:val="ddl_tr_t"/>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d">
    <w:name w:val="ddl_tr_d"/>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label">
    <w:name w:val="yui-dt-label"/>
    <w:basedOn w:val="Normal"/>
    <w:rsid w:val="0010799F"/>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d">
    <w:name w:val="dcm_ad"/>
    <w:basedOn w:val="Normal"/>
    <w:rsid w:val="0010799F"/>
    <w:pPr>
      <w:spacing w:before="100" w:beforeAutospacing="1" w:after="100" w:afterAutospacing="1" w:line="240" w:lineRule="auto"/>
    </w:pPr>
    <w:rPr>
      <w:rFonts w:ascii="Times New Roman" w:eastAsia="Times New Roman" w:hAnsi="Times New Roman" w:cs="Times New Roman"/>
      <w:color w:val="999999"/>
      <w:sz w:val="24"/>
      <w:szCs w:val="24"/>
    </w:rPr>
  </w:style>
  <w:style w:type="character" w:customStyle="1" w:styleId="d2limgtext">
    <w:name w:val="d2limgtext"/>
    <w:basedOn w:val="DefaultParagraphFont"/>
    <w:rsid w:val="0010799F"/>
  </w:style>
  <w:style w:type="character" w:customStyle="1" w:styleId="dabs">
    <w:name w:val="dab_s"/>
    <w:basedOn w:val="DefaultParagraphFont"/>
    <w:rsid w:val="0010799F"/>
  </w:style>
  <w:style w:type="character" w:customStyle="1" w:styleId="dcmi2">
    <w:name w:val="dcm_i2"/>
    <w:basedOn w:val="DefaultParagraphFont"/>
    <w:rsid w:val="0010799F"/>
    <w:rPr>
      <w:vanish w:val="0"/>
      <w:webHidden w:val="0"/>
      <w:specVanish w:val="0"/>
    </w:rPr>
  </w:style>
  <w:style w:type="character" w:customStyle="1" w:styleId="d2ltextblock1">
    <w:name w:val="d2ltextblock1"/>
    <w:basedOn w:val="DefaultParagraphFont"/>
    <w:rsid w:val="0010799F"/>
    <w:rPr>
      <w:color w:val="000000"/>
      <w:shd w:val="clear" w:color="auto" w:fill="FFFFFF"/>
    </w:rPr>
  </w:style>
  <w:style w:type="character" w:customStyle="1" w:styleId="yui-pg-first1">
    <w:name w:val="yui-pg-first1"/>
    <w:basedOn w:val="DefaultParagraphFont"/>
    <w:rsid w:val="0010799F"/>
    <w:rPr>
      <w:rFonts w:ascii="Arial" w:hAnsi="Arial" w:cs="Arial" w:hint="default"/>
      <w:color w:val="A6A6A6"/>
    </w:rPr>
  </w:style>
  <w:style w:type="character" w:customStyle="1" w:styleId="yui-pg-previous1">
    <w:name w:val="yui-pg-previous1"/>
    <w:basedOn w:val="DefaultParagraphFont"/>
    <w:rsid w:val="0010799F"/>
    <w:rPr>
      <w:rFonts w:ascii="Arial" w:hAnsi="Arial" w:cs="Arial" w:hint="default"/>
      <w:color w:val="A6A6A6"/>
    </w:rPr>
  </w:style>
  <w:style w:type="character" w:customStyle="1" w:styleId="yui-pg-next1">
    <w:name w:val="yui-pg-next1"/>
    <w:basedOn w:val="DefaultParagraphFont"/>
    <w:rsid w:val="0010799F"/>
    <w:rPr>
      <w:rFonts w:ascii="Arial" w:hAnsi="Arial" w:cs="Arial" w:hint="default"/>
      <w:color w:val="A6A6A6"/>
    </w:rPr>
  </w:style>
  <w:style w:type="character" w:customStyle="1" w:styleId="yui-pg-last1">
    <w:name w:val="yui-pg-last1"/>
    <w:basedOn w:val="DefaultParagraphFont"/>
    <w:rsid w:val="0010799F"/>
    <w:rPr>
      <w:rFonts w:ascii="Arial" w:hAnsi="Arial" w:cs="Arial" w:hint="default"/>
      <w:color w:val="A6A6A6"/>
    </w:rPr>
  </w:style>
  <w:style w:type="character" w:customStyle="1" w:styleId="drats">
    <w:name w:val="drat_s"/>
    <w:basedOn w:val="DefaultParagraphFont"/>
    <w:rsid w:val="0010799F"/>
    <w:rPr>
      <w:sz w:val="18"/>
      <w:szCs w:val="18"/>
    </w:rPr>
  </w:style>
  <w:style w:type="character" w:customStyle="1" w:styleId="dratc">
    <w:name w:val="drat_c"/>
    <w:basedOn w:val="DefaultParagraphFont"/>
    <w:rsid w:val="0010799F"/>
    <w:rPr>
      <w:sz w:val="18"/>
      <w:szCs w:val="18"/>
    </w:rPr>
  </w:style>
  <w:style w:type="character" w:customStyle="1" w:styleId="dslboxxp">
    <w:name w:val="d_sl_box_xp"/>
    <w:basedOn w:val="DefaultParagraphFont"/>
    <w:rsid w:val="0010799F"/>
  </w:style>
  <w:style w:type="character" w:customStyle="1" w:styleId="dslboxdxp">
    <w:name w:val="d_sl_boxd_xp"/>
    <w:basedOn w:val="DefaultParagraphFont"/>
    <w:rsid w:val="0010799F"/>
  </w:style>
  <w:style w:type="character" w:customStyle="1" w:styleId="dtbitxt">
    <w:name w:val="dtbi_txt"/>
    <w:basedOn w:val="DefaultParagraphFont"/>
    <w:rsid w:val="0010799F"/>
    <w:rPr>
      <w:vanish w:val="0"/>
      <w:webHidden w:val="0"/>
      <w:specVanish w:val="0"/>
    </w:rPr>
  </w:style>
  <w:style w:type="character" w:customStyle="1" w:styleId="d2ltreenodenormal">
    <w:name w:val="d2ltreenode_normal"/>
    <w:basedOn w:val="DefaultParagraphFont"/>
    <w:rsid w:val="0010799F"/>
    <w:rPr>
      <w:b w:val="0"/>
      <w:bCs w:val="0"/>
      <w:strike w:val="0"/>
      <w:dstrike w:val="0"/>
      <w:color w:val="000000"/>
      <w:u w:val="none"/>
      <w:effect w:val="none"/>
    </w:rPr>
  </w:style>
  <w:style w:type="character" w:customStyle="1" w:styleId="d2ltreenodenormalselected">
    <w:name w:val="d2ltreenode_normal_selected"/>
    <w:basedOn w:val="DefaultParagraphFont"/>
    <w:rsid w:val="0010799F"/>
    <w:rPr>
      <w:b w:val="0"/>
      <w:bCs w:val="0"/>
      <w:strike w:val="0"/>
      <w:dstrike w:val="0"/>
      <w:color w:val="000000"/>
      <w:u w:val="none"/>
      <w:effect w:val="none"/>
      <w:shd w:val="clear" w:color="auto" w:fill="B8BBBB"/>
    </w:rPr>
  </w:style>
  <w:style w:type="character" w:customStyle="1" w:styleId="d2ltreenodenormalover">
    <w:name w:val="d2ltreenode_normal_over"/>
    <w:basedOn w:val="DefaultParagraphFont"/>
    <w:rsid w:val="0010799F"/>
    <w:rPr>
      <w:b w:val="0"/>
      <w:bCs w:val="0"/>
      <w:strike w:val="0"/>
      <w:dstrike w:val="0"/>
      <w:color w:val="003399"/>
      <w:u w:val="single"/>
      <w:effect w:val="none"/>
    </w:rPr>
  </w:style>
  <w:style w:type="character" w:customStyle="1" w:styleId="d2ltreenodenormalnoselection">
    <w:name w:val="d2ltreenode_normal_noselection"/>
    <w:basedOn w:val="DefaultParagraphFont"/>
    <w:rsid w:val="0010799F"/>
    <w:rPr>
      <w:b w:val="0"/>
      <w:bCs w:val="0"/>
      <w:strike w:val="0"/>
      <w:dstrike w:val="0"/>
      <w:color w:val="000000"/>
      <w:u w:val="none"/>
      <w:effect w:val="none"/>
    </w:rPr>
  </w:style>
  <w:style w:type="character" w:customStyle="1" w:styleId="d2ltreenodebold">
    <w:name w:val="d2ltreenode_bold"/>
    <w:basedOn w:val="DefaultParagraphFont"/>
    <w:rsid w:val="0010799F"/>
    <w:rPr>
      <w:b/>
      <w:bCs/>
      <w:strike w:val="0"/>
      <w:dstrike w:val="0"/>
      <w:color w:val="000000"/>
      <w:u w:val="none"/>
      <w:effect w:val="none"/>
    </w:rPr>
  </w:style>
  <w:style w:type="character" w:customStyle="1" w:styleId="d2ltreenodeboldselected">
    <w:name w:val="d2ltreenode_bold_selected"/>
    <w:basedOn w:val="DefaultParagraphFont"/>
    <w:rsid w:val="0010799F"/>
    <w:rPr>
      <w:b/>
      <w:bCs/>
      <w:strike w:val="0"/>
      <w:dstrike w:val="0"/>
      <w:color w:val="000000"/>
      <w:u w:val="none"/>
      <w:effect w:val="none"/>
      <w:shd w:val="clear" w:color="auto" w:fill="B8BBBB"/>
    </w:rPr>
  </w:style>
  <w:style w:type="character" w:customStyle="1" w:styleId="d2ltreenodeboldover">
    <w:name w:val="d2ltreenode_bold_over"/>
    <w:basedOn w:val="DefaultParagraphFont"/>
    <w:rsid w:val="0010799F"/>
    <w:rPr>
      <w:b/>
      <w:bCs/>
      <w:strike w:val="0"/>
      <w:dstrike w:val="0"/>
      <w:color w:val="003399"/>
      <w:u w:val="single"/>
      <w:effect w:val="none"/>
    </w:rPr>
  </w:style>
  <w:style w:type="character" w:customStyle="1" w:styleId="d2ltreenodeboldnoselection">
    <w:name w:val="d2ltreenode_bold_noselection"/>
    <w:basedOn w:val="DefaultParagraphFont"/>
    <w:rsid w:val="0010799F"/>
    <w:rPr>
      <w:b/>
      <w:bCs/>
      <w:strike w:val="0"/>
      <w:dstrike w:val="0"/>
      <w:color w:val="000000"/>
      <w:u w:val="none"/>
      <w:effect w:val="none"/>
    </w:rPr>
  </w:style>
  <w:style w:type="character" w:customStyle="1" w:styleId="dtnc">
    <w:name w:val="dtn_c"/>
    <w:basedOn w:val="DefaultParagraphFont"/>
    <w:rsid w:val="0010799F"/>
  </w:style>
  <w:style w:type="character" w:customStyle="1" w:styleId="dtnbold">
    <w:name w:val="dtn_bold"/>
    <w:basedOn w:val="DefaultParagraphFont"/>
    <w:rsid w:val="0010799F"/>
    <w:rPr>
      <w:b/>
      <w:bCs/>
    </w:rPr>
  </w:style>
  <w:style w:type="character" w:customStyle="1" w:styleId="dtnc0">
    <w:name w:val="dtn_c0"/>
    <w:basedOn w:val="DefaultParagraphFont"/>
    <w:rsid w:val="0010799F"/>
    <w:rPr>
      <w:color w:val="000000"/>
    </w:rPr>
  </w:style>
  <w:style w:type="character" w:customStyle="1" w:styleId="dtnc1">
    <w:name w:val="dtn_c1"/>
    <w:basedOn w:val="DefaultParagraphFont"/>
    <w:rsid w:val="0010799F"/>
    <w:rPr>
      <w:color w:val="000000"/>
    </w:rPr>
  </w:style>
  <w:style w:type="character" w:customStyle="1" w:styleId="dtncb">
    <w:name w:val="dtn_cb"/>
    <w:basedOn w:val="DefaultParagraphFont"/>
    <w:rsid w:val="0010799F"/>
    <w:rPr>
      <w:b/>
      <w:bCs/>
    </w:rPr>
  </w:style>
  <w:style w:type="character" w:customStyle="1" w:styleId="dfeequal">
    <w:name w:val="d_fe_equal"/>
    <w:basedOn w:val="DefaultParagraphFont"/>
    <w:rsid w:val="0010799F"/>
    <w:rPr>
      <w:b/>
      <w:bCs/>
    </w:rPr>
  </w:style>
  <w:style w:type="character" w:customStyle="1" w:styleId="dfenormal">
    <w:name w:val="d_fe_normal"/>
    <w:basedOn w:val="DefaultParagraphFont"/>
    <w:rsid w:val="0010799F"/>
    <w:rPr>
      <w:b w:val="0"/>
      <w:bCs w:val="0"/>
      <w:color w:val="000000"/>
    </w:rPr>
  </w:style>
  <w:style w:type="character" w:customStyle="1" w:styleId="dfefunction">
    <w:name w:val="d_fe_function"/>
    <w:basedOn w:val="DefaultParagraphFont"/>
    <w:rsid w:val="0010799F"/>
    <w:rPr>
      <w:b/>
      <w:bCs/>
      <w:color w:val="0000FF"/>
      <w:sz w:val="26"/>
      <w:szCs w:val="26"/>
    </w:rPr>
  </w:style>
  <w:style w:type="character" w:customStyle="1" w:styleId="dfetitem">
    <w:name w:val="d_fe_titem"/>
    <w:basedOn w:val="DefaultParagraphFont"/>
    <w:rsid w:val="0010799F"/>
    <w:rPr>
      <w:b/>
      <w:bCs/>
      <w:color w:val="E46702"/>
      <w:sz w:val="26"/>
      <w:szCs w:val="26"/>
    </w:rPr>
  </w:style>
  <w:style w:type="character" w:customStyle="1" w:styleId="dcpcb">
    <w:name w:val="dcp_cb"/>
    <w:basedOn w:val="DefaultParagraphFont"/>
    <w:rsid w:val="0010799F"/>
    <w:rPr>
      <w:sz w:val="16"/>
      <w:szCs w:val="16"/>
      <w:bdr w:val="single" w:sz="4" w:space="0" w:color="999999" w:frame="1"/>
      <w:shd w:val="clear" w:color="auto" w:fill="FFFFFF"/>
    </w:rPr>
  </w:style>
  <w:style w:type="character" w:customStyle="1" w:styleId="dtac">
    <w:name w:val="dta_c"/>
    <w:basedOn w:val="DefaultParagraphFont"/>
    <w:rsid w:val="0010799F"/>
  </w:style>
  <w:style w:type="character" w:customStyle="1" w:styleId="dtah">
    <w:name w:val="dta_h"/>
    <w:basedOn w:val="DefaultParagraphFont"/>
    <w:rsid w:val="0010799F"/>
    <w:rPr>
      <w:bdr w:val="single" w:sz="4" w:space="0" w:color="D1E0B4" w:frame="1"/>
      <w:shd w:val="clear" w:color="auto" w:fill="DBEFB7"/>
    </w:rPr>
  </w:style>
  <w:style w:type="character" w:customStyle="1" w:styleId="dtap">
    <w:name w:val="dta_p"/>
    <w:basedOn w:val="DefaultParagraphFont"/>
    <w:rsid w:val="0010799F"/>
    <w:rPr>
      <w:shd w:val="clear" w:color="auto" w:fill="E8E8FF"/>
    </w:rPr>
  </w:style>
  <w:style w:type="character" w:customStyle="1" w:styleId="dtar">
    <w:name w:val="dta_r"/>
    <w:basedOn w:val="DefaultParagraphFont"/>
    <w:rsid w:val="0010799F"/>
  </w:style>
  <w:style w:type="character" w:customStyle="1" w:styleId="dtat">
    <w:name w:val="dta_t"/>
    <w:basedOn w:val="DefaultParagraphFont"/>
    <w:rsid w:val="0010799F"/>
  </w:style>
  <w:style w:type="character" w:customStyle="1" w:styleId="dtatd">
    <w:name w:val="dta_td"/>
    <w:basedOn w:val="DefaultParagraphFont"/>
    <w:rsid w:val="0010799F"/>
    <w:rPr>
      <w:strike/>
      <w:color w:val="A9A9A9"/>
    </w:rPr>
  </w:style>
  <w:style w:type="character" w:customStyle="1" w:styleId="dcacap">
    <w:name w:val="dca_cap"/>
    <w:basedOn w:val="DefaultParagraphFont"/>
    <w:rsid w:val="0010799F"/>
    <w:rPr>
      <w:color w:val="696969"/>
    </w:rPr>
  </w:style>
  <w:style w:type="character" w:customStyle="1" w:styleId="dit">
    <w:name w:val="di_t"/>
    <w:basedOn w:val="DefaultParagraphFont"/>
    <w:rsid w:val="0010799F"/>
  </w:style>
  <w:style w:type="character" w:customStyle="1" w:styleId="ditd">
    <w:name w:val="di_t_d"/>
    <w:basedOn w:val="DefaultParagraphFont"/>
    <w:rsid w:val="0010799F"/>
    <w:rPr>
      <w:color w:val="999999"/>
    </w:rPr>
  </w:style>
  <w:style w:type="character" w:customStyle="1" w:styleId="dits">
    <w:name w:val="di_ts"/>
    <w:basedOn w:val="DefaultParagraphFont"/>
    <w:rsid w:val="0010799F"/>
    <w:rPr>
      <w:color w:val="3366CC"/>
      <w:u w:val="single"/>
    </w:rPr>
  </w:style>
  <w:style w:type="character" w:customStyle="1" w:styleId="ditsd">
    <w:name w:val="di_ts_d"/>
    <w:basedOn w:val="DefaultParagraphFont"/>
    <w:rsid w:val="0010799F"/>
    <w:rPr>
      <w:strike w:val="0"/>
      <w:dstrike w:val="0"/>
      <w:color w:val="999999"/>
      <w:u w:val="none"/>
      <w:effect w:val="none"/>
    </w:rPr>
  </w:style>
  <w:style w:type="character" w:customStyle="1" w:styleId="dmavet">
    <w:name w:val="d_ma_vet"/>
    <w:basedOn w:val="DefaultParagraphFont"/>
    <w:rsid w:val="0010799F"/>
    <w:rPr>
      <w:color w:val="3366CC"/>
      <w:u w:val="single"/>
    </w:rPr>
  </w:style>
  <w:style w:type="character" w:customStyle="1" w:styleId="dfl">
    <w:name w:val="dfl"/>
    <w:basedOn w:val="DefaultParagraphFont"/>
    <w:rsid w:val="0010799F"/>
    <w:rPr>
      <w:b w:val="0"/>
      <w:bCs w:val="0"/>
    </w:rPr>
  </w:style>
  <w:style w:type="character" w:customStyle="1" w:styleId="dfls">
    <w:name w:val="dfl_s"/>
    <w:basedOn w:val="DefaultParagraphFont"/>
    <w:rsid w:val="0010799F"/>
    <w:rPr>
      <w:vanish w:val="0"/>
      <w:webHidden w:val="0"/>
      <w:color w:val="666666"/>
      <w:sz w:val="20"/>
      <w:szCs w:val="20"/>
      <w:specVanish w:val="0"/>
    </w:rPr>
  </w:style>
  <w:style w:type="character" w:customStyle="1" w:styleId="dflb">
    <w:name w:val="dfl_b"/>
    <w:basedOn w:val="DefaultParagraphFont"/>
    <w:rsid w:val="0010799F"/>
    <w:rPr>
      <w:b/>
      <w:bCs/>
    </w:rPr>
  </w:style>
  <w:style w:type="character" w:customStyle="1" w:styleId="dhs">
    <w:name w:val="dh_s"/>
    <w:basedOn w:val="DefaultParagraphFont"/>
    <w:rsid w:val="0010799F"/>
    <w:rPr>
      <w:color w:val="808080"/>
      <w:sz w:val="24"/>
      <w:szCs w:val="24"/>
    </w:rPr>
  </w:style>
  <w:style w:type="character" w:customStyle="1" w:styleId="dhsd">
    <w:name w:val="dh_sd"/>
    <w:basedOn w:val="DefaultParagraphFont"/>
    <w:rsid w:val="0010799F"/>
    <w:rPr>
      <w:color w:val="D3D3D3"/>
      <w:sz w:val="24"/>
      <w:szCs w:val="24"/>
    </w:rPr>
  </w:style>
  <w:style w:type="character" w:customStyle="1" w:styleId="dbvracit">
    <w:name w:val="dbvrac_it"/>
    <w:basedOn w:val="DefaultParagraphFont"/>
    <w:rsid w:val="0010799F"/>
    <w:rPr>
      <w:vanish w:val="0"/>
      <w:webHidden w:val="0"/>
      <w:specVanish w:val="0"/>
    </w:rPr>
  </w:style>
  <w:style w:type="character" w:customStyle="1" w:styleId="dbvracim">
    <w:name w:val="dbvrac_im"/>
    <w:basedOn w:val="DefaultParagraphFont"/>
    <w:rsid w:val="0010799F"/>
    <w:rPr>
      <w:b/>
      <w:bCs/>
    </w:rPr>
  </w:style>
  <w:style w:type="character" w:customStyle="1" w:styleId="dbvracic">
    <w:name w:val="dbvrac_ic"/>
    <w:basedOn w:val="DefaultParagraphFont"/>
    <w:rsid w:val="0010799F"/>
    <w:rPr>
      <w:vanish w:val="0"/>
      <w:webHidden w:val="0"/>
      <w:color w:val="4D9370"/>
      <w:specVanish w:val="0"/>
    </w:rPr>
  </w:style>
  <w:style w:type="character" w:customStyle="1" w:styleId="dnbni">
    <w:name w:val="d_nb_ni"/>
    <w:basedOn w:val="DefaultParagraphFont"/>
    <w:rsid w:val="0010799F"/>
  </w:style>
  <w:style w:type="character" w:customStyle="1" w:styleId="dnbnl">
    <w:name w:val="d_nb_nl"/>
    <w:basedOn w:val="DefaultParagraphFont"/>
    <w:rsid w:val="0010799F"/>
    <w:rPr>
      <w:vanish w:val="0"/>
      <w:webHidden w:val="0"/>
      <w:specVanish w:val="0"/>
    </w:rPr>
  </w:style>
  <w:style w:type="character" w:customStyle="1" w:styleId="ddgcb">
    <w:name w:val="d_dg_cb"/>
    <w:basedOn w:val="DefaultParagraphFont"/>
    <w:rsid w:val="0010799F"/>
  </w:style>
  <w:style w:type="character" w:customStyle="1" w:styleId="daaisl">
    <w:name w:val="da_aisl"/>
    <w:basedOn w:val="DefaultParagraphFont"/>
    <w:rsid w:val="0010799F"/>
  </w:style>
  <w:style w:type="character" w:customStyle="1" w:styleId="dlp">
    <w:name w:val="dl_p"/>
    <w:basedOn w:val="DefaultParagraphFont"/>
    <w:rsid w:val="0010799F"/>
  </w:style>
  <w:style w:type="character" w:customStyle="1" w:styleId="drei2">
    <w:name w:val="dre_i2"/>
    <w:basedOn w:val="DefaultParagraphFont"/>
    <w:rsid w:val="0010799F"/>
  </w:style>
  <w:style w:type="character" w:customStyle="1" w:styleId="dpbs">
    <w:name w:val="dpb_s"/>
    <w:basedOn w:val="DefaultParagraphFont"/>
    <w:rsid w:val="0010799F"/>
  </w:style>
  <w:style w:type="character" w:customStyle="1" w:styleId="dttnwn">
    <w:name w:val="dt_tn_wn"/>
    <w:basedOn w:val="DefaultParagraphFont"/>
    <w:rsid w:val="0010799F"/>
    <w:rPr>
      <w:b w:val="0"/>
      <w:bCs w:val="0"/>
    </w:rPr>
  </w:style>
  <w:style w:type="character" w:customStyle="1" w:styleId="dttnwb">
    <w:name w:val="dt_tn_wb"/>
    <w:basedOn w:val="DefaultParagraphFont"/>
    <w:rsid w:val="0010799F"/>
    <w:rPr>
      <w:b/>
      <w:bCs/>
    </w:rPr>
  </w:style>
  <w:style w:type="character" w:customStyle="1" w:styleId="dcmi21">
    <w:name w:val="dcm_i21"/>
    <w:basedOn w:val="DefaultParagraphFont"/>
    <w:rsid w:val="0010799F"/>
    <w:rPr>
      <w:vanish w:val="0"/>
      <w:webHidden w:val="0"/>
      <w:specVanish w:val="0"/>
    </w:rPr>
  </w:style>
  <w:style w:type="character" w:customStyle="1" w:styleId="dcmi22">
    <w:name w:val="dcm_i22"/>
    <w:basedOn w:val="DefaultParagraphFont"/>
    <w:rsid w:val="0010799F"/>
    <w:rPr>
      <w:vanish w:val="0"/>
      <w:webHidden w:val="0"/>
      <w:specVanish w:val="0"/>
    </w:rPr>
  </w:style>
  <w:style w:type="character" w:customStyle="1" w:styleId="dcmi23">
    <w:name w:val="dcm_i23"/>
    <w:basedOn w:val="DefaultParagraphFont"/>
    <w:rsid w:val="0010799F"/>
    <w:rPr>
      <w:vanish w:val="0"/>
      <w:webHidden w:val="0"/>
      <w:specVanish w:val="0"/>
    </w:rPr>
  </w:style>
  <w:style w:type="character" w:customStyle="1" w:styleId="dcmi24">
    <w:name w:val="dcm_i24"/>
    <w:basedOn w:val="DefaultParagraphFont"/>
    <w:rsid w:val="0010799F"/>
    <w:rPr>
      <w:vanish w:val="0"/>
      <w:webHidden w:val="0"/>
      <w:specVanish w:val="0"/>
    </w:rPr>
  </w:style>
  <w:style w:type="character" w:customStyle="1" w:styleId="drei21">
    <w:name w:val="dre_i21"/>
    <w:basedOn w:val="DefaultParagraphFont"/>
    <w:rsid w:val="0010799F"/>
    <w:rPr>
      <w:vanish w:val="0"/>
      <w:webHidden w:val="0"/>
      <w:specVanish w:val="0"/>
    </w:rPr>
  </w:style>
  <w:style w:type="character" w:customStyle="1" w:styleId="dpbs1">
    <w:name w:val="dpb_s1"/>
    <w:basedOn w:val="DefaultParagraphFont"/>
    <w:rsid w:val="0010799F"/>
    <w:rPr>
      <w:vanish/>
      <w:webHidden w:val="0"/>
      <w:specVanish w:val="0"/>
    </w:rPr>
  </w:style>
  <w:style w:type="character" w:customStyle="1" w:styleId="dits1">
    <w:name w:val="di_ts1"/>
    <w:basedOn w:val="DefaultParagraphFont"/>
    <w:rsid w:val="0010799F"/>
    <w:rPr>
      <w:color w:val="003399"/>
      <w:u w:val="single"/>
    </w:rPr>
  </w:style>
  <w:style w:type="character" w:customStyle="1" w:styleId="ditsd1">
    <w:name w:val="di_ts_d1"/>
    <w:basedOn w:val="DefaultParagraphFont"/>
    <w:rsid w:val="0010799F"/>
    <w:rPr>
      <w:strike w:val="0"/>
      <w:dstrike w:val="0"/>
      <w:color w:val="999999"/>
      <w:u w:val="none"/>
      <w:effect w:val="none"/>
    </w:rPr>
  </w:style>
  <w:style w:type="character" w:customStyle="1" w:styleId="dmavet1">
    <w:name w:val="d_ma_vet1"/>
    <w:basedOn w:val="DefaultParagraphFont"/>
    <w:rsid w:val="0010799F"/>
    <w:rPr>
      <w:color w:val="003399"/>
      <w:u w:val="single"/>
    </w:rPr>
  </w:style>
  <w:style w:type="character" w:customStyle="1" w:styleId="dfls1">
    <w:name w:val="dfl_s1"/>
    <w:basedOn w:val="DefaultParagraphFont"/>
    <w:rsid w:val="0010799F"/>
    <w:rPr>
      <w:vanish w:val="0"/>
      <w:webHidden w:val="0"/>
      <w:color w:val="AAAAAA"/>
      <w:sz w:val="20"/>
      <w:szCs w:val="20"/>
      <w:specVanish w:val="0"/>
    </w:rPr>
  </w:style>
  <w:style w:type="character" w:customStyle="1" w:styleId="dnbni1">
    <w:name w:val="d_nb_ni1"/>
    <w:basedOn w:val="DefaultParagraphFont"/>
    <w:rsid w:val="0010799F"/>
  </w:style>
  <w:style w:type="character" w:customStyle="1" w:styleId="dnbni2">
    <w:name w:val="d_nb_ni2"/>
    <w:basedOn w:val="DefaultParagraphFont"/>
    <w:rsid w:val="0010799F"/>
  </w:style>
  <w:style w:type="character" w:customStyle="1" w:styleId="dnbni3">
    <w:name w:val="d_nb_ni3"/>
    <w:basedOn w:val="DefaultParagraphFont"/>
    <w:rsid w:val="0010799F"/>
  </w:style>
  <w:style w:type="paragraph" w:customStyle="1" w:styleId="yui-dt-liner1">
    <w:name w:val="yui-dt-liner1"/>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abel1">
    <w:name w:val="yui-dt-label1"/>
    <w:basedOn w:val="Normal"/>
    <w:rsid w:val="0010799F"/>
    <w:pPr>
      <w:spacing w:before="100" w:beforeAutospacing="1" w:after="100" w:afterAutospacing="1" w:line="240" w:lineRule="auto"/>
      <w:ind w:right="101"/>
    </w:pPr>
    <w:rPr>
      <w:rFonts w:ascii="Times New Roman" w:eastAsia="Times New Roman" w:hAnsi="Times New Roman" w:cs="Times New Roman"/>
      <w:color w:val="003366"/>
      <w:sz w:val="24"/>
      <w:szCs w:val="24"/>
    </w:rPr>
  </w:style>
  <w:style w:type="paragraph" w:customStyle="1" w:styleId="yui-dt-liner2">
    <w:name w:val="yui-dt-liner2"/>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yui-dt-liner3">
    <w:name w:val="yui-dt-liner3"/>
    <w:basedOn w:val="Normal"/>
    <w:rsid w:val="0010799F"/>
    <w:pPr>
      <w:spacing w:after="0" w:line="240" w:lineRule="auto"/>
    </w:pPr>
    <w:rPr>
      <w:rFonts w:ascii="Times New Roman" w:eastAsia="Times New Roman" w:hAnsi="Times New Roman" w:cs="Times New Roman"/>
      <w:color w:val="003366"/>
      <w:sz w:val="24"/>
      <w:szCs w:val="24"/>
    </w:rPr>
  </w:style>
  <w:style w:type="paragraph" w:customStyle="1" w:styleId="ddltrt1">
    <w:name w:val="ddl_tr_t1"/>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
    <w:name w:val="ddl_tr_t2"/>
    <w:basedOn w:val="Normal"/>
    <w:rsid w:val="001079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3">
    <w:name w:val="ddl_tr_t3"/>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1">
    <w:name w:val="ddl_tr_d1"/>
    <w:basedOn w:val="Normal"/>
    <w:rsid w:val="0010799F"/>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styleId="z-TopofForm">
    <w:name w:val="HTML Top of Form"/>
    <w:basedOn w:val="Normal"/>
    <w:next w:val="Normal"/>
    <w:link w:val="z-TopofFormChar"/>
    <w:hidden/>
    <w:uiPriority w:val="99"/>
    <w:semiHidden/>
    <w:unhideWhenUsed/>
    <w:rsid w:val="0010799F"/>
    <w:pPr>
      <w:pBdr>
        <w:bottom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TopofFormChar">
    <w:name w:val="z-Top of Form Char"/>
    <w:basedOn w:val="DefaultParagraphFont"/>
    <w:link w:val="z-TopofForm"/>
    <w:uiPriority w:val="99"/>
    <w:semiHidden/>
    <w:rsid w:val="0010799F"/>
    <w:rPr>
      <w:rFonts w:ascii="Arial" w:eastAsia="Times New Roman" w:hAnsi="Arial" w:cs="Arial"/>
      <w:vanish/>
      <w:color w:val="003366"/>
      <w:sz w:val="16"/>
      <w:szCs w:val="16"/>
    </w:rPr>
  </w:style>
  <w:style w:type="character" w:styleId="Emphasis">
    <w:name w:val="Emphasis"/>
    <w:basedOn w:val="DefaultParagraphFont"/>
    <w:uiPriority w:val="20"/>
    <w:qFormat/>
    <w:rsid w:val="0010799F"/>
    <w:rPr>
      <w:i/>
      <w:iCs/>
    </w:rPr>
  </w:style>
  <w:style w:type="character" w:customStyle="1" w:styleId="dsa1">
    <w:name w:val="ds_a1"/>
    <w:basedOn w:val="DefaultParagraphFont"/>
    <w:rsid w:val="0010799F"/>
    <w:rPr>
      <w:color w:val="FF0000"/>
    </w:rPr>
  </w:style>
  <w:style w:type="paragraph" w:styleId="z-BottomofForm">
    <w:name w:val="HTML Bottom of Form"/>
    <w:basedOn w:val="Normal"/>
    <w:next w:val="Normal"/>
    <w:link w:val="z-BottomofFormChar"/>
    <w:hidden/>
    <w:uiPriority w:val="99"/>
    <w:semiHidden/>
    <w:unhideWhenUsed/>
    <w:rsid w:val="0010799F"/>
    <w:pPr>
      <w:pBdr>
        <w:top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BottomofFormChar">
    <w:name w:val="z-Bottom of Form Char"/>
    <w:basedOn w:val="DefaultParagraphFont"/>
    <w:link w:val="z-BottomofForm"/>
    <w:uiPriority w:val="99"/>
    <w:semiHidden/>
    <w:rsid w:val="0010799F"/>
    <w:rPr>
      <w:rFonts w:ascii="Arial" w:eastAsia="Times New Roman" w:hAnsi="Arial" w:cs="Arial"/>
      <w:vanish/>
      <w:color w:val="003366"/>
      <w:sz w:val="16"/>
      <w:szCs w:val="16"/>
    </w:rPr>
  </w:style>
  <w:style w:type="paragraph" w:styleId="BalloonText">
    <w:name w:val="Balloon Text"/>
    <w:basedOn w:val="Normal"/>
    <w:link w:val="BalloonTextChar"/>
    <w:uiPriority w:val="99"/>
    <w:semiHidden/>
    <w:unhideWhenUsed/>
    <w:rsid w:val="001079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99F"/>
    <w:rPr>
      <w:rFonts w:ascii="Tahoma" w:hAnsi="Tahoma" w:cs="Tahoma"/>
      <w:sz w:val="16"/>
      <w:szCs w:val="16"/>
    </w:rPr>
  </w:style>
  <w:style w:type="paragraph" w:styleId="Header">
    <w:name w:val="header"/>
    <w:basedOn w:val="Normal"/>
    <w:link w:val="HeaderChar"/>
    <w:uiPriority w:val="99"/>
    <w:semiHidden/>
    <w:unhideWhenUsed/>
    <w:rsid w:val="008F3F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3F26"/>
  </w:style>
  <w:style w:type="paragraph" w:styleId="Footer">
    <w:name w:val="footer"/>
    <w:basedOn w:val="Normal"/>
    <w:link w:val="FooterChar"/>
    <w:uiPriority w:val="99"/>
    <w:unhideWhenUsed/>
    <w:rsid w:val="008F3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F26"/>
  </w:style>
</w:styles>
</file>

<file path=word/webSettings.xml><?xml version="1.0" encoding="utf-8"?>
<w:webSettings xmlns:r="http://schemas.openxmlformats.org/officeDocument/2006/relationships" xmlns:w="http://schemas.openxmlformats.org/wordprocessingml/2006/main">
  <w:divs>
    <w:div w:id="1573545636">
      <w:bodyDiv w:val="1"/>
      <w:marLeft w:val="0"/>
      <w:marRight w:val="0"/>
      <w:marTop w:val="0"/>
      <w:marBottom w:val="0"/>
      <w:divBdr>
        <w:top w:val="none" w:sz="0" w:space="0" w:color="auto"/>
        <w:left w:val="none" w:sz="0" w:space="0" w:color="auto"/>
        <w:bottom w:val="none" w:sz="0" w:space="0" w:color="auto"/>
        <w:right w:val="none" w:sz="0" w:space="0" w:color="auto"/>
      </w:divBdr>
      <w:divsChild>
        <w:div w:id="1899247182">
          <w:marLeft w:val="0"/>
          <w:marRight w:val="0"/>
          <w:marTop w:val="0"/>
          <w:marBottom w:val="0"/>
          <w:divBdr>
            <w:top w:val="none" w:sz="0" w:space="0" w:color="auto"/>
            <w:left w:val="none" w:sz="0" w:space="0" w:color="auto"/>
            <w:bottom w:val="none" w:sz="0" w:space="0" w:color="auto"/>
            <w:right w:val="none" w:sz="0" w:space="0" w:color="auto"/>
          </w:divBdr>
          <w:divsChild>
            <w:div w:id="929510276">
              <w:marLeft w:val="0"/>
              <w:marRight w:val="0"/>
              <w:marTop w:val="0"/>
              <w:marBottom w:val="0"/>
              <w:divBdr>
                <w:top w:val="none" w:sz="0" w:space="0" w:color="auto"/>
                <w:left w:val="none" w:sz="0" w:space="0" w:color="auto"/>
                <w:bottom w:val="none" w:sz="0" w:space="0" w:color="auto"/>
                <w:right w:val="none" w:sz="0" w:space="0" w:color="auto"/>
              </w:divBdr>
              <w:divsChild>
                <w:div w:id="964234996">
                  <w:marLeft w:val="0"/>
                  <w:marRight w:val="0"/>
                  <w:marTop w:val="0"/>
                  <w:marBottom w:val="0"/>
                  <w:divBdr>
                    <w:top w:val="none" w:sz="0" w:space="0" w:color="auto"/>
                    <w:left w:val="none" w:sz="0" w:space="0" w:color="auto"/>
                    <w:bottom w:val="none" w:sz="0" w:space="0" w:color="auto"/>
                    <w:right w:val="none" w:sz="0" w:space="0" w:color="auto"/>
                  </w:divBdr>
                  <w:divsChild>
                    <w:div w:id="870341416">
                      <w:marLeft w:val="0"/>
                      <w:marRight w:val="0"/>
                      <w:marTop w:val="0"/>
                      <w:marBottom w:val="0"/>
                      <w:divBdr>
                        <w:top w:val="none" w:sz="0" w:space="0" w:color="auto"/>
                        <w:left w:val="none" w:sz="0" w:space="0" w:color="auto"/>
                        <w:bottom w:val="none" w:sz="0" w:space="0" w:color="auto"/>
                        <w:right w:val="none" w:sz="0" w:space="0" w:color="auto"/>
                      </w:divBdr>
                      <w:divsChild>
                        <w:div w:id="1377126526">
                          <w:marLeft w:val="0"/>
                          <w:marRight w:val="0"/>
                          <w:marTop w:val="0"/>
                          <w:marBottom w:val="0"/>
                          <w:divBdr>
                            <w:top w:val="none" w:sz="0" w:space="0" w:color="auto"/>
                            <w:left w:val="none" w:sz="0" w:space="0" w:color="auto"/>
                            <w:bottom w:val="none" w:sz="0" w:space="0" w:color="auto"/>
                            <w:right w:val="none" w:sz="0" w:space="0" w:color="auto"/>
                          </w:divBdr>
                          <w:divsChild>
                            <w:div w:id="1302005539">
                              <w:marLeft w:val="0"/>
                              <w:marRight w:val="0"/>
                              <w:marTop w:val="0"/>
                              <w:marBottom w:val="0"/>
                              <w:divBdr>
                                <w:top w:val="none" w:sz="0" w:space="0" w:color="auto"/>
                                <w:left w:val="none" w:sz="0" w:space="0" w:color="auto"/>
                                <w:bottom w:val="none" w:sz="0" w:space="0" w:color="auto"/>
                                <w:right w:val="none" w:sz="0" w:space="0" w:color="auto"/>
                              </w:divBdr>
                              <w:divsChild>
                                <w:div w:id="1610821287">
                                  <w:marLeft w:val="120"/>
                                  <w:marRight w:val="0"/>
                                  <w:marTop w:val="0"/>
                                  <w:marBottom w:val="0"/>
                                  <w:divBdr>
                                    <w:top w:val="none" w:sz="0" w:space="0" w:color="auto"/>
                                    <w:left w:val="none" w:sz="0" w:space="0" w:color="auto"/>
                                    <w:bottom w:val="none" w:sz="0" w:space="0" w:color="auto"/>
                                    <w:right w:val="none" w:sz="0" w:space="0" w:color="auto"/>
                                  </w:divBdr>
                                </w:div>
                                <w:div w:id="1587424356">
                                  <w:marLeft w:val="120"/>
                                  <w:marRight w:val="0"/>
                                  <w:marTop w:val="0"/>
                                  <w:marBottom w:val="0"/>
                                  <w:divBdr>
                                    <w:top w:val="none" w:sz="0" w:space="0" w:color="auto"/>
                                    <w:left w:val="none" w:sz="0" w:space="0" w:color="auto"/>
                                    <w:bottom w:val="none" w:sz="0" w:space="0" w:color="auto"/>
                                    <w:right w:val="none" w:sz="0" w:space="0" w:color="auto"/>
                                  </w:divBdr>
                                </w:div>
                                <w:div w:id="304742653">
                                  <w:marLeft w:val="120"/>
                                  <w:marRight w:val="0"/>
                                  <w:marTop w:val="0"/>
                                  <w:marBottom w:val="0"/>
                                  <w:divBdr>
                                    <w:top w:val="none" w:sz="0" w:space="0" w:color="auto"/>
                                    <w:left w:val="none" w:sz="0" w:space="0" w:color="auto"/>
                                    <w:bottom w:val="none" w:sz="0" w:space="0" w:color="auto"/>
                                    <w:right w:val="none" w:sz="0" w:space="0" w:color="auto"/>
                                  </w:divBdr>
                                </w:div>
                                <w:div w:id="2003468138">
                                  <w:marLeft w:val="120"/>
                                  <w:marRight w:val="0"/>
                                  <w:marTop w:val="0"/>
                                  <w:marBottom w:val="0"/>
                                  <w:divBdr>
                                    <w:top w:val="none" w:sz="0" w:space="0" w:color="auto"/>
                                    <w:left w:val="none" w:sz="0" w:space="0" w:color="auto"/>
                                    <w:bottom w:val="none" w:sz="0" w:space="0" w:color="auto"/>
                                    <w:right w:val="none" w:sz="0" w:space="0" w:color="auto"/>
                                  </w:divBdr>
                                </w:div>
                                <w:div w:id="1714188672">
                                  <w:marLeft w:val="120"/>
                                  <w:marRight w:val="0"/>
                                  <w:marTop w:val="0"/>
                                  <w:marBottom w:val="0"/>
                                  <w:divBdr>
                                    <w:top w:val="none" w:sz="0" w:space="0" w:color="auto"/>
                                    <w:left w:val="none" w:sz="0" w:space="0" w:color="auto"/>
                                    <w:bottom w:val="none" w:sz="0" w:space="0" w:color="auto"/>
                                    <w:right w:val="none" w:sz="0" w:space="0" w:color="auto"/>
                                  </w:divBdr>
                                </w:div>
                                <w:div w:id="1915434942">
                                  <w:marLeft w:val="120"/>
                                  <w:marRight w:val="0"/>
                                  <w:marTop w:val="0"/>
                                  <w:marBottom w:val="0"/>
                                  <w:divBdr>
                                    <w:top w:val="none" w:sz="0" w:space="0" w:color="auto"/>
                                    <w:left w:val="none" w:sz="0" w:space="0" w:color="auto"/>
                                    <w:bottom w:val="none" w:sz="0" w:space="0" w:color="auto"/>
                                    <w:right w:val="none" w:sz="0" w:space="0" w:color="auto"/>
                                  </w:divBdr>
                                </w:div>
                                <w:div w:id="428819660">
                                  <w:marLeft w:val="120"/>
                                  <w:marRight w:val="0"/>
                                  <w:marTop w:val="0"/>
                                  <w:marBottom w:val="0"/>
                                  <w:divBdr>
                                    <w:top w:val="none" w:sz="0" w:space="0" w:color="auto"/>
                                    <w:left w:val="none" w:sz="0" w:space="0" w:color="auto"/>
                                    <w:bottom w:val="none" w:sz="0" w:space="0" w:color="auto"/>
                                    <w:right w:val="none" w:sz="0" w:space="0" w:color="auto"/>
                                  </w:divBdr>
                                </w:div>
                                <w:div w:id="1820491283">
                                  <w:marLeft w:val="120"/>
                                  <w:marRight w:val="0"/>
                                  <w:marTop w:val="0"/>
                                  <w:marBottom w:val="0"/>
                                  <w:divBdr>
                                    <w:top w:val="none" w:sz="0" w:space="0" w:color="auto"/>
                                    <w:left w:val="none" w:sz="0" w:space="0" w:color="auto"/>
                                    <w:bottom w:val="none" w:sz="0" w:space="0" w:color="auto"/>
                                    <w:right w:val="none" w:sz="0" w:space="0" w:color="auto"/>
                                  </w:divBdr>
                                </w:div>
                                <w:div w:id="2037727105">
                                  <w:marLeft w:val="120"/>
                                  <w:marRight w:val="0"/>
                                  <w:marTop w:val="0"/>
                                  <w:marBottom w:val="0"/>
                                  <w:divBdr>
                                    <w:top w:val="none" w:sz="0" w:space="0" w:color="auto"/>
                                    <w:left w:val="none" w:sz="0" w:space="0" w:color="auto"/>
                                    <w:bottom w:val="none" w:sz="0" w:space="0" w:color="auto"/>
                                    <w:right w:val="none" w:sz="0" w:space="0" w:color="auto"/>
                                  </w:divBdr>
                                </w:div>
                                <w:div w:id="1192763438">
                                  <w:marLeft w:val="120"/>
                                  <w:marRight w:val="0"/>
                                  <w:marTop w:val="0"/>
                                  <w:marBottom w:val="0"/>
                                  <w:divBdr>
                                    <w:top w:val="none" w:sz="0" w:space="0" w:color="auto"/>
                                    <w:left w:val="none" w:sz="0" w:space="0" w:color="auto"/>
                                    <w:bottom w:val="none" w:sz="0" w:space="0" w:color="auto"/>
                                    <w:right w:val="none" w:sz="0" w:space="0" w:color="auto"/>
                                  </w:divBdr>
                                </w:div>
                                <w:div w:id="153910355">
                                  <w:marLeft w:val="120"/>
                                  <w:marRight w:val="0"/>
                                  <w:marTop w:val="0"/>
                                  <w:marBottom w:val="0"/>
                                  <w:divBdr>
                                    <w:top w:val="none" w:sz="0" w:space="0" w:color="auto"/>
                                    <w:left w:val="none" w:sz="0" w:space="0" w:color="auto"/>
                                    <w:bottom w:val="none" w:sz="0" w:space="0" w:color="auto"/>
                                    <w:right w:val="none" w:sz="0" w:space="0" w:color="auto"/>
                                  </w:divBdr>
                                </w:div>
                                <w:div w:id="501817021">
                                  <w:marLeft w:val="120"/>
                                  <w:marRight w:val="0"/>
                                  <w:marTop w:val="0"/>
                                  <w:marBottom w:val="0"/>
                                  <w:divBdr>
                                    <w:top w:val="none" w:sz="0" w:space="0" w:color="auto"/>
                                    <w:left w:val="none" w:sz="0" w:space="0" w:color="auto"/>
                                    <w:bottom w:val="none" w:sz="0" w:space="0" w:color="auto"/>
                                    <w:right w:val="none" w:sz="0" w:space="0" w:color="auto"/>
                                  </w:divBdr>
                                </w:div>
                                <w:div w:id="1553736491">
                                  <w:marLeft w:val="120"/>
                                  <w:marRight w:val="0"/>
                                  <w:marTop w:val="0"/>
                                  <w:marBottom w:val="0"/>
                                  <w:divBdr>
                                    <w:top w:val="none" w:sz="0" w:space="0" w:color="auto"/>
                                    <w:left w:val="none" w:sz="0" w:space="0" w:color="auto"/>
                                    <w:bottom w:val="none" w:sz="0" w:space="0" w:color="auto"/>
                                    <w:right w:val="none" w:sz="0" w:space="0" w:color="auto"/>
                                  </w:divBdr>
                                </w:div>
                                <w:div w:id="971903411">
                                  <w:marLeft w:val="120"/>
                                  <w:marRight w:val="0"/>
                                  <w:marTop w:val="0"/>
                                  <w:marBottom w:val="0"/>
                                  <w:divBdr>
                                    <w:top w:val="none" w:sz="0" w:space="0" w:color="auto"/>
                                    <w:left w:val="none" w:sz="0" w:space="0" w:color="auto"/>
                                    <w:bottom w:val="none" w:sz="0" w:space="0" w:color="auto"/>
                                    <w:right w:val="none" w:sz="0" w:space="0" w:color="auto"/>
                                  </w:divBdr>
                                </w:div>
                                <w:div w:id="182088982">
                                  <w:marLeft w:val="120"/>
                                  <w:marRight w:val="0"/>
                                  <w:marTop w:val="0"/>
                                  <w:marBottom w:val="0"/>
                                  <w:divBdr>
                                    <w:top w:val="none" w:sz="0" w:space="0" w:color="auto"/>
                                    <w:left w:val="none" w:sz="0" w:space="0" w:color="auto"/>
                                    <w:bottom w:val="none" w:sz="0" w:space="0" w:color="auto"/>
                                    <w:right w:val="none" w:sz="0" w:space="0" w:color="auto"/>
                                  </w:divBdr>
                                </w:div>
                                <w:div w:id="1319308255">
                                  <w:marLeft w:val="120"/>
                                  <w:marRight w:val="0"/>
                                  <w:marTop w:val="0"/>
                                  <w:marBottom w:val="0"/>
                                  <w:divBdr>
                                    <w:top w:val="none" w:sz="0" w:space="0" w:color="auto"/>
                                    <w:left w:val="none" w:sz="0" w:space="0" w:color="auto"/>
                                    <w:bottom w:val="none" w:sz="0" w:space="0" w:color="auto"/>
                                    <w:right w:val="none" w:sz="0" w:space="0" w:color="auto"/>
                                  </w:divBdr>
                                </w:div>
                                <w:div w:id="1913923991">
                                  <w:marLeft w:val="120"/>
                                  <w:marRight w:val="0"/>
                                  <w:marTop w:val="0"/>
                                  <w:marBottom w:val="0"/>
                                  <w:divBdr>
                                    <w:top w:val="none" w:sz="0" w:space="0" w:color="auto"/>
                                    <w:left w:val="none" w:sz="0" w:space="0" w:color="auto"/>
                                    <w:bottom w:val="none" w:sz="0" w:space="0" w:color="auto"/>
                                    <w:right w:val="none" w:sz="0" w:space="0" w:color="auto"/>
                                  </w:divBdr>
                                </w:div>
                                <w:div w:id="164784582">
                                  <w:marLeft w:val="120"/>
                                  <w:marRight w:val="0"/>
                                  <w:marTop w:val="0"/>
                                  <w:marBottom w:val="0"/>
                                  <w:divBdr>
                                    <w:top w:val="none" w:sz="0" w:space="0" w:color="auto"/>
                                    <w:left w:val="none" w:sz="0" w:space="0" w:color="auto"/>
                                    <w:bottom w:val="none" w:sz="0" w:space="0" w:color="auto"/>
                                    <w:right w:val="none" w:sz="0" w:space="0" w:color="auto"/>
                                  </w:divBdr>
                                </w:div>
                                <w:div w:id="603541324">
                                  <w:marLeft w:val="120"/>
                                  <w:marRight w:val="0"/>
                                  <w:marTop w:val="0"/>
                                  <w:marBottom w:val="0"/>
                                  <w:divBdr>
                                    <w:top w:val="none" w:sz="0" w:space="0" w:color="auto"/>
                                    <w:left w:val="none" w:sz="0" w:space="0" w:color="auto"/>
                                    <w:bottom w:val="none" w:sz="0" w:space="0" w:color="auto"/>
                                    <w:right w:val="none" w:sz="0" w:space="0" w:color="auto"/>
                                  </w:divBdr>
                                </w:div>
                                <w:div w:id="338192586">
                                  <w:marLeft w:val="120"/>
                                  <w:marRight w:val="0"/>
                                  <w:marTop w:val="0"/>
                                  <w:marBottom w:val="0"/>
                                  <w:divBdr>
                                    <w:top w:val="none" w:sz="0" w:space="0" w:color="auto"/>
                                    <w:left w:val="none" w:sz="0" w:space="0" w:color="auto"/>
                                    <w:bottom w:val="none" w:sz="0" w:space="0" w:color="auto"/>
                                    <w:right w:val="none" w:sz="0" w:space="0" w:color="auto"/>
                                  </w:divBdr>
                                </w:div>
                                <w:div w:id="2047676033">
                                  <w:marLeft w:val="120"/>
                                  <w:marRight w:val="0"/>
                                  <w:marTop w:val="0"/>
                                  <w:marBottom w:val="0"/>
                                  <w:divBdr>
                                    <w:top w:val="none" w:sz="0" w:space="0" w:color="auto"/>
                                    <w:left w:val="none" w:sz="0" w:space="0" w:color="auto"/>
                                    <w:bottom w:val="none" w:sz="0" w:space="0" w:color="auto"/>
                                    <w:right w:val="none" w:sz="0" w:space="0" w:color="auto"/>
                                  </w:divBdr>
                                </w:div>
                                <w:div w:id="305555002">
                                  <w:marLeft w:val="120"/>
                                  <w:marRight w:val="0"/>
                                  <w:marTop w:val="0"/>
                                  <w:marBottom w:val="0"/>
                                  <w:divBdr>
                                    <w:top w:val="none" w:sz="0" w:space="0" w:color="auto"/>
                                    <w:left w:val="none" w:sz="0" w:space="0" w:color="auto"/>
                                    <w:bottom w:val="none" w:sz="0" w:space="0" w:color="auto"/>
                                    <w:right w:val="none" w:sz="0" w:space="0" w:color="auto"/>
                                  </w:divBdr>
                                </w:div>
                                <w:div w:id="1279753912">
                                  <w:marLeft w:val="120"/>
                                  <w:marRight w:val="0"/>
                                  <w:marTop w:val="0"/>
                                  <w:marBottom w:val="0"/>
                                  <w:divBdr>
                                    <w:top w:val="none" w:sz="0" w:space="0" w:color="auto"/>
                                    <w:left w:val="none" w:sz="0" w:space="0" w:color="auto"/>
                                    <w:bottom w:val="none" w:sz="0" w:space="0" w:color="auto"/>
                                    <w:right w:val="none" w:sz="0" w:space="0" w:color="auto"/>
                                  </w:divBdr>
                                </w:div>
                                <w:div w:id="1778712721">
                                  <w:marLeft w:val="120"/>
                                  <w:marRight w:val="0"/>
                                  <w:marTop w:val="0"/>
                                  <w:marBottom w:val="0"/>
                                  <w:divBdr>
                                    <w:top w:val="none" w:sz="0" w:space="0" w:color="auto"/>
                                    <w:left w:val="none" w:sz="0" w:space="0" w:color="auto"/>
                                    <w:bottom w:val="none" w:sz="0" w:space="0" w:color="auto"/>
                                    <w:right w:val="none" w:sz="0" w:space="0" w:color="auto"/>
                                  </w:divBdr>
                                </w:div>
                                <w:div w:id="533688889">
                                  <w:marLeft w:val="120"/>
                                  <w:marRight w:val="0"/>
                                  <w:marTop w:val="0"/>
                                  <w:marBottom w:val="0"/>
                                  <w:divBdr>
                                    <w:top w:val="none" w:sz="0" w:space="0" w:color="auto"/>
                                    <w:left w:val="none" w:sz="0" w:space="0" w:color="auto"/>
                                    <w:bottom w:val="none" w:sz="0" w:space="0" w:color="auto"/>
                                    <w:right w:val="none" w:sz="0" w:space="0" w:color="auto"/>
                                  </w:divBdr>
                                </w:div>
                                <w:div w:id="701638241">
                                  <w:marLeft w:val="120"/>
                                  <w:marRight w:val="0"/>
                                  <w:marTop w:val="0"/>
                                  <w:marBottom w:val="0"/>
                                  <w:divBdr>
                                    <w:top w:val="none" w:sz="0" w:space="0" w:color="auto"/>
                                    <w:left w:val="none" w:sz="0" w:space="0" w:color="auto"/>
                                    <w:bottom w:val="none" w:sz="0" w:space="0" w:color="auto"/>
                                    <w:right w:val="none" w:sz="0" w:space="0" w:color="auto"/>
                                  </w:divBdr>
                                </w:div>
                                <w:div w:id="1805657924">
                                  <w:marLeft w:val="120"/>
                                  <w:marRight w:val="0"/>
                                  <w:marTop w:val="0"/>
                                  <w:marBottom w:val="0"/>
                                  <w:divBdr>
                                    <w:top w:val="none" w:sz="0" w:space="0" w:color="auto"/>
                                    <w:left w:val="none" w:sz="0" w:space="0" w:color="auto"/>
                                    <w:bottom w:val="none" w:sz="0" w:space="0" w:color="auto"/>
                                    <w:right w:val="none" w:sz="0" w:space="0" w:color="auto"/>
                                  </w:divBdr>
                                </w:div>
                                <w:div w:id="1662386864">
                                  <w:marLeft w:val="120"/>
                                  <w:marRight w:val="0"/>
                                  <w:marTop w:val="0"/>
                                  <w:marBottom w:val="0"/>
                                  <w:divBdr>
                                    <w:top w:val="none" w:sz="0" w:space="0" w:color="auto"/>
                                    <w:left w:val="none" w:sz="0" w:space="0" w:color="auto"/>
                                    <w:bottom w:val="none" w:sz="0" w:space="0" w:color="auto"/>
                                    <w:right w:val="none" w:sz="0" w:space="0" w:color="auto"/>
                                  </w:divBdr>
                                </w:div>
                                <w:div w:id="63198099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terman.net/Michele/mdirectmail.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D4DD2A3EF484C20868A644052C2019F"/>
        <w:category>
          <w:name w:val="General"/>
          <w:gallery w:val="placeholder"/>
        </w:category>
        <w:types>
          <w:type w:val="bbPlcHdr"/>
        </w:types>
        <w:behaviors>
          <w:behavior w:val="content"/>
        </w:behaviors>
        <w:guid w:val="{F4A7BAF3-BACD-4F75-BCA2-8D55C8B039DE}"/>
      </w:docPartPr>
      <w:docPartBody>
        <w:p w:rsidR="00000000" w:rsidRDefault="003B3876" w:rsidP="003B3876">
          <w:pPr>
            <w:pStyle w:val="9D4DD2A3EF484C20868A644052C2019F"/>
          </w:pPr>
          <w:r>
            <w:rPr>
              <w:rFonts w:asciiTheme="majorHAnsi" w:hAnsiTheme="majorHAnsi"/>
            </w:rP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3876"/>
    <w:rsid w:val="003B3876"/>
    <w:rsid w:val="008D20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4DD2A3EF484C20868A644052C2019F">
    <w:name w:val="9D4DD2A3EF484C20868A644052C2019F"/>
    <w:rsid w:val="003B38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1165</Words>
  <Characters>6642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5</cp:revision>
  <dcterms:created xsi:type="dcterms:W3CDTF">2011-04-01T14:15:00Z</dcterms:created>
  <dcterms:modified xsi:type="dcterms:W3CDTF">2011-04-08T11:33:00Z</dcterms:modified>
</cp:coreProperties>
</file>