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260805" w:rsidRPr="00260805" w:rsidTr="00260805">
        <w:trPr>
          <w:trHeight w:val="900"/>
        </w:trPr>
        <w:tc>
          <w:tcPr>
            <w:tcW w:w="0" w:type="auto"/>
            <w:gridSpan w:val="2"/>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36"/>
                <w:szCs w:val="36"/>
              </w:rPr>
              <w:t xml:space="preserve">MR1100 </w:t>
            </w:r>
            <w:r w:rsidRPr="00260805">
              <w:rPr>
                <w:rFonts w:ascii="Arial" w:eastAsia="Times New Roman" w:hAnsi="Arial" w:cs="Arial"/>
                <w:b/>
                <w:bCs/>
                <w:color w:val="003366"/>
                <w:sz w:val="36"/>
                <w:szCs w:val="36"/>
              </w:rPr>
              <w:t xml:space="preserve">Unit 5: </w:t>
            </w:r>
            <w:r w:rsidRPr="00260805">
              <w:rPr>
                <w:rFonts w:ascii="Arial" w:eastAsia="Times New Roman" w:hAnsi="Arial" w:cs="Arial"/>
                <w:b/>
                <w:bCs/>
                <w:color w:val="003366"/>
                <w:sz w:val="32"/>
                <w:szCs w:val="32"/>
              </w:rPr>
              <w:t xml:space="preserve">Factors Affecting Consumer </w:t>
            </w:r>
            <w:proofErr w:type="spellStart"/>
            <w:r w:rsidRPr="00260805">
              <w:rPr>
                <w:rFonts w:ascii="Arial" w:eastAsia="Times New Roman" w:hAnsi="Arial" w:cs="Arial"/>
                <w:b/>
                <w:bCs/>
                <w:color w:val="003366"/>
                <w:sz w:val="32"/>
                <w:szCs w:val="32"/>
              </w:rPr>
              <w:t>Behaviour</w:t>
            </w:r>
            <w:proofErr w:type="spellEnd"/>
            <w:r w:rsidRPr="00260805">
              <w:rPr>
                <w:rFonts w:ascii="Arial" w:eastAsia="Times New Roman" w:hAnsi="Arial" w:cs="Arial"/>
                <w:color w:val="003366"/>
                <w:sz w:val="32"/>
                <w:szCs w:val="32"/>
              </w:rPr>
              <w:t xml:space="preserve"> </w:t>
            </w:r>
          </w:p>
        </w:tc>
      </w:tr>
      <w:tr w:rsidR="00260805" w:rsidRPr="00260805" w:rsidTr="00260805">
        <w:tc>
          <w:tcPr>
            <w:tcW w:w="0" w:type="auto"/>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p>
        </w:tc>
        <w:tc>
          <w:tcPr>
            <w:tcW w:w="0" w:type="auto"/>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b/>
                <w:bCs/>
                <w:color w:val="003366"/>
                <w:sz w:val="20"/>
                <w:szCs w:val="20"/>
              </w:rPr>
              <w:t xml:space="preserve">Learning Objectives: </w:t>
            </w:r>
          </w:p>
        </w:tc>
      </w:tr>
      <w:tr w:rsidR="00260805" w:rsidRPr="00260805" w:rsidTr="00260805">
        <w:tc>
          <w:tcPr>
            <w:tcW w:w="0" w:type="auto"/>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p>
        </w:tc>
        <w:tc>
          <w:tcPr>
            <w:tcW w:w="0" w:type="auto"/>
            <w:vAlign w:val="center"/>
            <w:hideMark/>
          </w:tcPr>
          <w:p w:rsidR="00260805" w:rsidRPr="00260805" w:rsidRDefault="00260805" w:rsidP="00260805">
            <w:pPr>
              <w:spacing w:before="100" w:beforeAutospacing="1" w:after="100" w:afterAutospacing="1" w:line="240" w:lineRule="auto"/>
              <w:rPr>
                <w:rFonts w:ascii="Arial" w:eastAsia="Times New Roman" w:hAnsi="Arial" w:cs="Arial"/>
                <w:color w:val="003366"/>
                <w:sz w:val="20"/>
                <w:szCs w:val="20"/>
              </w:rPr>
            </w:pPr>
            <w:r w:rsidRPr="00260805">
              <w:rPr>
                <w:rFonts w:ascii="Arial" w:eastAsia="Times New Roman" w:hAnsi="Arial" w:cs="Arial"/>
                <w:color w:val="003366"/>
                <w:sz w:val="20"/>
                <w:szCs w:val="20"/>
              </w:rPr>
              <w:t> </w:t>
            </w:r>
          </w:p>
          <w:p w:rsidR="00260805" w:rsidRPr="00260805" w:rsidRDefault="00260805" w:rsidP="00260805">
            <w:pPr>
              <w:spacing w:before="100" w:beforeAutospacing="1" w:after="100" w:afterAutospacing="1" w:line="240" w:lineRule="auto"/>
              <w:rPr>
                <w:rFonts w:ascii="Arial" w:eastAsia="Times New Roman" w:hAnsi="Arial" w:cs="Arial"/>
                <w:color w:val="003366"/>
                <w:sz w:val="20"/>
                <w:szCs w:val="20"/>
              </w:rPr>
            </w:pPr>
            <w:r w:rsidRPr="00260805">
              <w:rPr>
                <w:rFonts w:ascii="Arial" w:eastAsia="Times New Roman" w:hAnsi="Arial" w:cs="Arial"/>
                <w:i/>
                <w:iCs/>
                <w:color w:val="003366"/>
                <w:sz w:val="20"/>
              </w:rPr>
              <w:t>Upon completion of this unit the learner should be able to:</w:t>
            </w:r>
          </w:p>
          <w:p w:rsidR="00260805" w:rsidRPr="00260805" w:rsidRDefault="00260805" w:rsidP="00260805">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Discuss the consumer purchase decision process.</w:t>
            </w:r>
            <w:r w:rsidRPr="00260805">
              <w:rPr>
                <w:rFonts w:ascii="Verdana" w:eastAsia="Times New Roman" w:hAnsi="Verdana" w:cs="Times New Roman"/>
                <w:color w:val="003366"/>
                <w:sz w:val="17"/>
                <w:szCs w:val="17"/>
              </w:rPr>
              <w:t xml:space="preserve"> </w:t>
            </w:r>
          </w:p>
          <w:p w:rsidR="00260805" w:rsidRPr="00260805" w:rsidRDefault="00260805" w:rsidP="00260805">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Identify influences on the purchase decision.</w:t>
            </w:r>
            <w:r w:rsidRPr="00260805">
              <w:rPr>
                <w:rFonts w:ascii="Verdana" w:eastAsia="Times New Roman" w:hAnsi="Verdana" w:cs="Times New Roman"/>
                <w:color w:val="003366"/>
                <w:sz w:val="17"/>
                <w:szCs w:val="17"/>
              </w:rPr>
              <w:t xml:space="preserve"> </w:t>
            </w:r>
          </w:p>
        </w:tc>
      </w:tr>
      <w:tr w:rsidR="00260805" w:rsidRPr="00260805" w:rsidTr="00260805">
        <w:tc>
          <w:tcPr>
            <w:tcW w:w="0" w:type="auto"/>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b/>
                <w:bCs/>
                <w:color w:val="003366"/>
                <w:sz w:val="20"/>
                <w:szCs w:val="20"/>
              </w:rPr>
              <w:t>Overview of this Unit</w:t>
            </w:r>
          </w:p>
        </w:tc>
      </w:tr>
      <w:tr w:rsidR="00260805" w:rsidRPr="00260805" w:rsidTr="00260805">
        <w:tc>
          <w:tcPr>
            <w:tcW w:w="0" w:type="auto"/>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p>
        </w:tc>
        <w:tc>
          <w:tcPr>
            <w:tcW w:w="0" w:type="auto"/>
            <w:vAlign w:val="center"/>
            <w:hideMark/>
          </w:tcPr>
          <w:p w:rsidR="00260805" w:rsidRPr="00260805" w:rsidRDefault="00260805" w:rsidP="00260805">
            <w:pPr>
              <w:spacing w:before="100" w:beforeAutospacing="1" w:after="240"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br/>
              <w:t xml:space="preserve">Consumer </w:t>
            </w:r>
            <w:proofErr w:type="spellStart"/>
            <w:r w:rsidRPr="00260805">
              <w:rPr>
                <w:rFonts w:ascii="Arial" w:eastAsia="Times New Roman" w:hAnsi="Arial" w:cs="Arial"/>
                <w:color w:val="003366"/>
                <w:sz w:val="20"/>
                <w:szCs w:val="20"/>
              </w:rPr>
              <w:t>behaviour</w:t>
            </w:r>
            <w:proofErr w:type="spellEnd"/>
            <w:r w:rsidRPr="00260805">
              <w:rPr>
                <w:rFonts w:ascii="Arial" w:eastAsia="Times New Roman" w:hAnsi="Arial" w:cs="Arial"/>
                <w:color w:val="003366"/>
                <w:sz w:val="20"/>
                <w:szCs w:val="20"/>
              </w:rPr>
              <w:t xml:space="preserve"> is the actions a person takes when purchasing and using goods and services. This chapter looks at how and why consumers buy the products they do.</w:t>
            </w: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t>MR1100 Marketing I - PT (CL) - Unit 5.  Factors Affecting Consumer Behaviour -    Learning Activities</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top w:w="45" w:type="dxa"/>
          <w:left w:w="45" w:type="dxa"/>
          <w:bottom w:w="45" w:type="dxa"/>
          <w:right w:w="45" w:type="dxa"/>
        </w:tblCellMar>
        <w:tblLook w:val="04A0"/>
      </w:tblPr>
      <w:tblGrid>
        <w:gridCol w:w="399"/>
        <w:gridCol w:w="8601"/>
      </w:tblGrid>
      <w:tr w:rsidR="00260805" w:rsidRPr="00260805" w:rsidTr="00260805">
        <w:tc>
          <w:tcPr>
            <w:tcW w:w="0" w:type="auto"/>
            <w:gridSpan w:val="2"/>
            <w:tcBorders>
              <w:top w:val="nil"/>
              <w:left w:val="nil"/>
              <w:bottom w:val="nil"/>
              <w:right w:val="nil"/>
            </w:tcBorders>
            <w:shd w:val="clear" w:color="auto" w:fill="EEF7F7"/>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b/>
                <w:bCs/>
                <w:color w:val="003366"/>
                <w:sz w:val="27"/>
                <w:szCs w:val="27"/>
              </w:rPr>
              <w:t>Learning Activities for this Unit</w:t>
            </w:r>
          </w:p>
        </w:tc>
      </w:tr>
      <w:tr w:rsidR="00260805" w:rsidRPr="00260805" w:rsidTr="00260805">
        <w:tc>
          <w:tcPr>
            <w:tcW w:w="0" w:type="auto"/>
            <w:gridSpan w:val="2"/>
            <w:tcBorders>
              <w:top w:val="nil"/>
              <w:left w:val="nil"/>
              <w:bottom w:val="nil"/>
              <w:right w:val="nil"/>
            </w:tcBorders>
            <w:vAlign w:val="center"/>
            <w:hideMark/>
          </w:tcPr>
          <w:p w:rsidR="00260805" w:rsidRPr="00260805" w:rsidRDefault="00260805" w:rsidP="00260805">
            <w:pPr>
              <w:spacing w:before="100" w:beforeAutospacing="1" w:after="100" w:afterAutospacing="1"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 xml:space="preserve">This unit will require you to complete the following: </w:t>
            </w:r>
          </w:p>
        </w:tc>
      </w:tr>
      <w:tr w:rsidR="00260805" w:rsidRPr="00260805" w:rsidTr="00260805">
        <w:tc>
          <w:tcPr>
            <w:tcW w:w="270" w:type="dxa"/>
            <w:tcBorders>
              <w:top w:val="nil"/>
              <w:left w:val="nil"/>
              <w:bottom w:val="nil"/>
              <w:right w:val="nil"/>
            </w:tcBorders>
            <w:hideMark/>
          </w:tcPr>
          <w:p w:rsidR="00260805" w:rsidRPr="00260805" w:rsidRDefault="00260805" w:rsidP="00260805">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64465" cy="164465"/>
                  <wp:effectExtent l="19050" t="0" r="6985" b="0"/>
                  <wp:docPr id="1" name="Picture 1"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On_Campus_Course_Support/MR1100_On_Campus_PT_CL/Page_Templates/images/checkbox.gif"/>
                          <pic:cNvPicPr>
                            <a:picLocks noChangeAspect="1" noChangeArrowheads="1"/>
                          </pic:cNvPicPr>
                        </pic:nvPicPr>
                        <pic:blipFill>
                          <a:blip r:embed="rId5" cstate="print"/>
                          <a:srcRect/>
                          <a:stretch>
                            <a:fillRect/>
                          </a:stretch>
                        </pic:blipFill>
                        <pic:spPr bwMode="auto">
                          <a:xfrm>
                            <a:off x="0" y="0"/>
                            <a:ext cx="164465" cy="164465"/>
                          </a:xfrm>
                          <a:prstGeom prst="rect">
                            <a:avLst/>
                          </a:prstGeom>
                          <a:noFill/>
                          <a:ln w="9525">
                            <a:noFill/>
                            <a:miter lim="800000"/>
                            <a:headEnd/>
                            <a:tailEnd/>
                          </a:ln>
                        </pic:spPr>
                      </pic:pic>
                    </a:graphicData>
                  </a:graphic>
                </wp:inline>
              </w:drawing>
            </w:r>
          </w:p>
        </w:tc>
        <w:tc>
          <w:tcPr>
            <w:tcW w:w="8415" w:type="dxa"/>
            <w:tcBorders>
              <w:top w:val="nil"/>
              <w:left w:val="nil"/>
              <w:bottom w:val="nil"/>
              <w:right w:val="nil"/>
            </w:tcBorders>
            <w:hideMark/>
          </w:tcPr>
          <w:p w:rsidR="00260805" w:rsidRPr="00260805" w:rsidRDefault="00260805" w:rsidP="00260805">
            <w:pPr>
              <w:spacing w:before="100" w:beforeAutospacing="1" w:after="100" w:afterAutospacing="1"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 xml:space="preserve">Readings from Text - Chapter 5 - Consumer </w:t>
            </w:r>
            <w:proofErr w:type="spellStart"/>
            <w:r w:rsidRPr="00260805">
              <w:rPr>
                <w:rFonts w:ascii="Arial" w:eastAsia="Times New Roman" w:hAnsi="Arial" w:cs="Arial"/>
                <w:color w:val="003366"/>
                <w:sz w:val="20"/>
                <w:szCs w:val="20"/>
              </w:rPr>
              <w:t>Behaviour</w:t>
            </w:r>
            <w:proofErr w:type="spellEnd"/>
          </w:p>
        </w:tc>
      </w:tr>
      <w:tr w:rsidR="00260805" w:rsidRPr="00260805" w:rsidTr="00260805">
        <w:tc>
          <w:tcPr>
            <w:tcW w:w="270" w:type="dxa"/>
            <w:tcBorders>
              <w:top w:val="nil"/>
              <w:left w:val="nil"/>
              <w:bottom w:val="nil"/>
              <w:right w:val="nil"/>
            </w:tcBorders>
            <w:hideMark/>
          </w:tcPr>
          <w:p w:rsidR="00260805" w:rsidRPr="00260805" w:rsidRDefault="00260805" w:rsidP="00260805">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64465" cy="164465"/>
                  <wp:effectExtent l="19050" t="0" r="6985" b="0"/>
                  <wp:docPr id="2" name="Picture 2"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2l.cna.nl.ca/content/On_Campus_Course_Support/MR1100_On_Campus_PT_CL/Page_Templates/images/checkbox.gif"/>
                          <pic:cNvPicPr>
                            <a:picLocks noChangeAspect="1" noChangeArrowheads="1"/>
                          </pic:cNvPicPr>
                        </pic:nvPicPr>
                        <pic:blipFill>
                          <a:blip r:embed="rId5" cstate="print"/>
                          <a:srcRect/>
                          <a:stretch>
                            <a:fillRect/>
                          </a:stretch>
                        </pic:blipFill>
                        <pic:spPr bwMode="auto">
                          <a:xfrm>
                            <a:off x="0" y="0"/>
                            <a:ext cx="164465" cy="16446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 xml:space="preserve">Online Readings - Unit 5: Factors Affecting Consumer </w:t>
            </w:r>
            <w:proofErr w:type="spellStart"/>
            <w:r w:rsidRPr="00260805">
              <w:rPr>
                <w:rFonts w:ascii="Arial" w:eastAsia="Times New Roman" w:hAnsi="Arial" w:cs="Arial"/>
                <w:color w:val="003366"/>
                <w:sz w:val="20"/>
                <w:szCs w:val="20"/>
              </w:rPr>
              <w:t>Behaviour</w:t>
            </w:r>
            <w:proofErr w:type="spellEnd"/>
          </w:p>
        </w:tc>
      </w:tr>
      <w:tr w:rsidR="00260805" w:rsidRPr="00260805" w:rsidTr="00260805">
        <w:tc>
          <w:tcPr>
            <w:tcW w:w="270" w:type="dxa"/>
            <w:tcBorders>
              <w:top w:val="nil"/>
              <w:left w:val="nil"/>
              <w:bottom w:val="nil"/>
              <w:right w:val="nil"/>
            </w:tcBorders>
            <w:hideMark/>
          </w:tcPr>
          <w:p w:rsidR="00260805" w:rsidRPr="00260805" w:rsidRDefault="00260805" w:rsidP="00260805">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64465" cy="164465"/>
                  <wp:effectExtent l="19050" t="0" r="6985" b="0"/>
                  <wp:docPr id="3" name="Picture 3"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On_Campus_Course_Support/MR1100_On_Campus_PT_CL/Page_Templates/images/checkbox.gif"/>
                          <pic:cNvPicPr>
                            <a:picLocks noChangeAspect="1" noChangeArrowheads="1"/>
                          </pic:cNvPicPr>
                        </pic:nvPicPr>
                        <pic:blipFill>
                          <a:blip r:embed="rId5" cstate="print"/>
                          <a:srcRect/>
                          <a:stretch>
                            <a:fillRect/>
                          </a:stretch>
                        </pic:blipFill>
                        <pic:spPr bwMode="auto">
                          <a:xfrm>
                            <a:off x="0" y="0"/>
                            <a:ext cx="164465" cy="16446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All Activities as Listed</w:t>
            </w:r>
          </w:p>
        </w:tc>
      </w:tr>
      <w:tr w:rsidR="00260805" w:rsidRPr="00260805" w:rsidTr="00260805">
        <w:trPr>
          <w:trHeight w:val="375"/>
        </w:trPr>
        <w:tc>
          <w:tcPr>
            <w:tcW w:w="270" w:type="dxa"/>
            <w:tcBorders>
              <w:top w:val="nil"/>
              <w:left w:val="nil"/>
              <w:bottom w:val="nil"/>
              <w:right w:val="nil"/>
            </w:tcBorders>
            <w:hideMark/>
          </w:tcPr>
          <w:p w:rsidR="00260805" w:rsidRPr="00260805" w:rsidRDefault="00260805" w:rsidP="00260805">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64465" cy="164465"/>
                  <wp:effectExtent l="19050" t="0" r="6985" b="0"/>
                  <wp:docPr id="4" name="Picture 4"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On_Campus_Course_Support/MR1100_On_Campus_PT_CL/Page_Templates/images/checkbox.gif"/>
                          <pic:cNvPicPr>
                            <a:picLocks noChangeAspect="1" noChangeArrowheads="1"/>
                          </pic:cNvPicPr>
                        </pic:nvPicPr>
                        <pic:blipFill>
                          <a:blip r:embed="rId5" cstate="print"/>
                          <a:srcRect/>
                          <a:stretch>
                            <a:fillRect/>
                          </a:stretch>
                        </pic:blipFill>
                        <pic:spPr bwMode="auto">
                          <a:xfrm>
                            <a:off x="0" y="0"/>
                            <a:ext cx="164465" cy="16446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Extra Study Questions (Optional)</w:t>
            </w:r>
          </w:p>
        </w:tc>
      </w:tr>
      <w:tr w:rsidR="00260805" w:rsidRPr="00260805" w:rsidTr="00260805">
        <w:trPr>
          <w:trHeight w:val="375"/>
        </w:trPr>
        <w:tc>
          <w:tcPr>
            <w:tcW w:w="270" w:type="dxa"/>
            <w:tcBorders>
              <w:top w:val="nil"/>
              <w:left w:val="nil"/>
              <w:bottom w:val="nil"/>
              <w:right w:val="nil"/>
            </w:tcBorders>
            <w:hideMark/>
          </w:tcPr>
          <w:p w:rsidR="00260805" w:rsidRPr="00260805" w:rsidRDefault="00260805" w:rsidP="00260805">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64465" cy="164465"/>
                  <wp:effectExtent l="19050" t="0" r="6985" b="0"/>
                  <wp:docPr id="5" name="Picture 5"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On_Campus_Course_Support/MR1100_On_Campus_PT_CL/Page_Templates/images/checkbox.gif"/>
                          <pic:cNvPicPr>
                            <a:picLocks noChangeAspect="1" noChangeArrowheads="1"/>
                          </pic:cNvPicPr>
                        </pic:nvPicPr>
                        <pic:blipFill>
                          <a:blip r:embed="rId5" cstate="print"/>
                          <a:srcRect/>
                          <a:stretch>
                            <a:fillRect/>
                          </a:stretch>
                        </pic:blipFill>
                        <pic:spPr bwMode="auto">
                          <a:xfrm>
                            <a:off x="0" y="0"/>
                            <a:ext cx="164465" cy="16446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color w:val="003366"/>
                <w:sz w:val="20"/>
                <w:szCs w:val="20"/>
              </w:rPr>
              <w:t>Online Self-Test</w:t>
            </w:r>
          </w:p>
        </w:tc>
      </w:tr>
      <w:tr w:rsidR="00260805" w:rsidRPr="00260805" w:rsidTr="00260805">
        <w:tc>
          <w:tcPr>
            <w:tcW w:w="0" w:type="auto"/>
            <w:gridSpan w:val="2"/>
            <w:tcBorders>
              <w:top w:val="nil"/>
              <w:left w:val="nil"/>
              <w:bottom w:val="nil"/>
              <w:right w:val="nil"/>
            </w:tcBorders>
            <w:vAlign w:val="center"/>
            <w:hideMark/>
          </w:tcPr>
          <w:p w:rsidR="00260805" w:rsidRPr="00260805" w:rsidRDefault="00260805" w:rsidP="00260805">
            <w:pPr>
              <w:spacing w:after="0" w:line="240" w:lineRule="auto"/>
              <w:rPr>
                <w:rFonts w:ascii="Verdana" w:eastAsia="Times New Roman" w:hAnsi="Verdana" w:cs="Times New Roman"/>
                <w:color w:val="003366"/>
                <w:sz w:val="17"/>
                <w:szCs w:val="17"/>
              </w:rPr>
            </w:pPr>
            <w:r w:rsidRPr="00260805">
              <w:rPr>
                <w:rFonts w:ascii="Arial" w:eastAsia="Times New Roman" w:hAnsi="Arial" w:cs="Arial"/>
                <w:i/>
                <w:iCs/>
                <w:color w:val="003366"/>
                <w:sz w:val="20"/>
              </w:rPr>
              <w:t>Please print this page to use as a guide as you work your way through this unit. </w:t>
            </w: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t>MR1100 Marketing I - PT (CL) - Unit 5.  Factors Affecting Consumer Behaviour -    Unit/Chapter 5 Summary Video *New* (please view this video)</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t>R1100 Marketing I - PT (CL) - Unit 5.  Factors Affecting Consumer Behaviour -    Consumer Behaviour</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60805" w:rsidRPr="00260805" w:rsidTr="00260805">
        <w:tc>
          <w:tcPr>
            <w:tcW w:w="0" w:type="auto"/>
            <w:shd w:val="clear" w:color="auto" w:fill="EEF7F7"/>
            <w:tcMar>
              <w:top w:w="30" w:type="dxa"/>
              <w:left w:w="30" w:type="dxa"/>
              <w:bottom w:w="30" w:type="dxa"/>
              <w:right w:w="30" w:type="dxa"/>
            </w:tcMar>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t xml:space="preserve">Consumer </w:t>
            </w:r>
            <w:proofErr w:type="spellStart"/>
            <w:r w:rsidRPr="00260805">
              <w:rPr>
                <w:rFonts w:ascii="Arial" w:eastAsia="Times New Roman" w:hAnsi="Arial" w:cs="Arial"/>
                <w:b/>
                <w:bCs/>
                <w:color w:val="444444"/>
                <w:sz w:val="27"/>
                <w:szCs w:val="27"/>
              </w:rPr>
              <w:t>Behaviour</w:t>
            </w:r>
            <w:proofErr w:type="spellEnd"/>
          </w:p>
        </w:tc>
      </w:tr>
      <w:tr w:rsidR="00260805" w:rsidRPr="00260805" w:rsidTr="00260805">
        <w:tc>
          <w:tcPr>
            <w:tcW w:w="0" w:type="auto"/>
            <w:tcMar>
              <w:top w:w="30" w:type="dxa"/>
              <w:left w:w="30" w:type="dxa"/>
              <w:bottom w:w="30" w:type="dxa"/>
              <w:right w:w="30" w:type="dxa"/>
            </w:tcMar>
            <w:hideMark/>
          </w:tcPr>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br/>
            </w:r>
            <w:r w:rsidRPr="00260805">
              <w:rPr>
                <w:rFonts w:ascii="Arial" w:eastAsia="Times New Roman" w:hAnsi="Arial" w:cs="Arial"/>
                <w:b/>
                <w:bCs/>
                <w:i/>
                <w:iCs/>
                <w:color w:val="444444"/>
                <w:sz w:val="20"/>
                <w:szCs w:val="20"/>
              </w:rPr>
              <w:t xml:space="preserve">Consumer </w:t>
            </w:r>
            <w:proofErr w:type="spellStart"/>
            <w:r w:rsidRPr="00260805">
              <w:rPr>
                <w:rFonts w:ascii="Arial" w:eastAsia="Times New Roman" w:hAnsi="Arial" w:cs="Arial"/>
                <w:b/>
                <w:bCs/>
                <w:i/>
                <w:iCs/>
                <w:color w:val="444444"/>
                <w:sz w:val="20"/>
                <w:szCs w:val="20"/>
              </w:rPr>
              <w:t>Behaviour</w:t>
            </w:r>
            <w:proofErr w:type="spellEnd"/>
            <w:r w:rsidRPr="00260805">
              <w:rPr>
                <w:rFonts w:ascii="Arial" w:eastAsia="Times New Roman" w:hAnsi="Arial" w:cs="Arial"/>
                <w:b/>
                <w:bCs/>
                <w:i/>
                <w:iCs/>
                <w:color w:val="444444"/>
                <w:sz w:val="20"/>
                <w:szCs w:val="20"/>
              </w:rPr>
              <w:t xml:space="preserve"> - </w:t>
            </w:r>
            <w:r w:rsidRPr="00260805">
              <w:rPr>
                <w:rFonts w:ascii="Arial" w:eastAsia="Times New Roman" w:hAnsi="Arial" w:cs="Arial"/>
                <w:color w:val="444444"/>
                <w:sz w:val="20"/>
                <w:szCs w:val="20"/>
              </w:rPr>
              <w:t>The actions that a person takes in purchasing and using products and services and the mental and social processes that proceed and follow these actions.</w:t>
            </w:r>
          </w:p>
          <w:tbl>
            <w:tblPr>
              <w:tblW w:w="5000" w:type="pct"/>
              <w:tblCellMar>
                <w:top w:w="15" w:type="dxa"/>
                <w:left w:w="15" w:type="dxa"/>
                <w:bottom w:w="15" w:type="dxa"/>
                <w:right w:w="15" w:type="dxa"/>
              </w:tblCellMar>
              <w:tblLook w:val="04A0"/>
            </w:tblPr>
            <w:tblGrid>
              <w:gridCol w:w="8940"/>
            </w:tblGrid>
            <w:tr w:rsidR="00260805" w:rsidRPr="00260805">
              <w:tc>
                <w:tcPr>
                  <w:tcW w:w="0" w:type="auto"/>
                  <w:shd w:val="clear" w:color="auto" w:fill="F8F9D2"/>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The study of consumers helps firms and organizations improve their marketing strategies by understanding issues such as how</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The psychology of how consumers think, feel, reason, and select between different alternatives (e.g., brands, products);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The psychology of how the consumer is influenced by his or her environment (e.g., culture, family, signs, media);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The behavior of consumers while shopping or making other marketing decisions;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Limitations in consumer knowledge or information processing abilities influence decisions and marketing outcome;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lastRenderedPageBreak/>
                    <w:t xml:space="preserve">How consumer motivation and decision strategies differ between products that differ in their level of importance or interest that they entail for the consumer; and </w:t>
                  </w:r>
                </w:p>
                <w:p w:rsidR="00260805" w:rsidRPr="00260805" w:rsidRDefault="00260805" w:rsidP="00260805">
                  <w:pPr>
                    <w:numPr>
                      <w:ilvl w:val="0"/>
                      <w:numId w:val="2"/>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How marketers can adapt and improve their marketing campaigns and marketing strategies to more effectively reach the consumer.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Understanding these issues helps us adapt our strategies by taking the consumer into consideration. For example, by understanding that a number of different messages compete for our potential customers’ attention, we learn that to be effective, advertisements must usually be repeated extensively. We also learn that consumers will sometimes be persuaded more by logical arguments, but at other times will be persuaded more by emotional or symbolic appeals. By understanding the consumer, we will be able to make a more informed decision as to which strategy to employ.</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Verdana" w:eastAsia="Times New Roman" w:hAnsi="Verdana" w:cs="Arial"/>
                      <w:b/>
                      <w:bCs/>
                      <w:i/>
                      <w:iCs/>
                      <w:color w:val="444444"/>
                      <w:sz w:val="15"/>
                      <w:szCs w:val="15"/>
                    </w:rPr>
                    <w:t xml:space="preserve">From the Psychology of Consumers - </w:t>
                  </w:r>
                  <w:hyperlink r:id="rId6" w:history="1">
                    <w:r w:rsidRPr="00260805">
                      <w:rPr>
                        <w:rFonts w:ascii="Verdana" w:eastAsia="Times New Roman" w:hAnsi="Verdana" w:cs="Arial"/>
                        <w:b/>
                        <w:bCs/>
                        <w:i/>
                        <w:iCs/>
                        <w:color w:val="3366CC"/>
                        <w:sz w:val="15"/>
                        <w:u w:val="single"/>
                      </w:rPr>
                      <w:t>http://www.consumerpsychologist.com/</w:t>
                    </w:r>
                  </w:hyperlink>
                </w:p>
              </w:tc>
            </w:tr>
          </w:tbl>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lastRenderedPageBreak/>
        <w:t>MR1100 Marketing I - PT (CL) - Unit 5.  Factors Affecting Consumer Behaviour -    Consumer Purchase Decision Process</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60805" w:rsidRPr="00260805" w:rsidTr="00260805">
        <w:tc>
          <w:tcPr>
            <w:tcW w:w="0" w:type="auto"/>
            <w:shd w:val="clear" w:color="auto" w:fill="EEF7F7"/>
            <w:tcMar>
              <w:top w:w="30" w:type="dxa"/>
              <w:left w:w="30" w:type="dxa"/>
              <w:bottom w:w="30" w:type="dxa"/>
              <w:right w:w="30" w:type="dxa"/>
            </w:tcMar>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t>Consumer Purchase Decision Process</w:t>
            </w:r>
          </w:p>
        </w:tc>
      </w:tr>
      <w:tr w:rsidR="00260805" w:rsidRPr="00260805" w:rsidTr="00260805">
        <w:tc>
          <w:tcPr>
            <w:tcW w:w="0" w:type="auto"/>
            <w:tcMar>
              <w:top w:w="30" w:type="dxa"/>
              <w:left w:w="30" w:type="dxa"/>
              <w:bottom w:w="30" w:type="dxa"/>
              <w:right w:w="30" w:type="dxa"/>
            </w:tcMa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Verdana" w:eastAsia="Times New Roman" w:hAnsi="Verdana" w:cs="Arial"/>
                <w:noProof/>
                <w:color w:val="444444"/>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78pt;height:75.75pt;z-index:251658240;mso-wrap-distance-left:0;mso-wrap-distance-right:0;mso-position-horizontal:left;mso-position-horizontal-relative:text;mso-position-vertical-relative:line" o:allowoverlap="f">
                  <w10:wrap type="square"/>
                </v:shape>
              </w:pict>
            </w:r>
            <w:r w:rsidRPr="00260805">
              <w:rPr>
                <w:rFonts w:ascii="Arial" w:eastAsia="Times New Roman" w:hAnsi="Arial" w:cs="Arial"/>
                <w:color w:val="444444"/>
                <w:sz w:val="20"/>
                <w:szCs w:val="20"/>
              </w:rPr>
              <w:t xml:space="preserve">When we purchase any good or service, we go through the </w:t>
            </w:r>
            <w:r w:rsidRPr="00260805">
              <w:rPr>
                <w:rFonts w:ascii="Arial" w:eastAsia="Times New Roman" w:hAnsi="Arial" w:cs="Arial"/>
                <w:i/>
                <w:iCs/>
                <w:color w:val="444444"/>
                <w:sz w:val="20"/>
                <w:szCs w:val="20"/>
              </w:rPr>
              <w:t>Purchase Decision Process</w:t>
            </w:r>
            <w:r w:rsidRPr="00260805">
              <w:rPr>
                <w:rFonts w:ascii="Arial" w:eastAsia="Times New Roman" w:hAnsi="Arial" w:cs="Arial"/>
                <w:color w:val="444444"/>
                <w:sz w:val="20"/>
                <w:szCs w:val="20"/>
              </w:rPr>
              <w:t xml:space="preserve">.  Sometimes we might spend a lot of time on one step, say information search for a new digital camera or a new car and other times we go straight to the purchase decision - for instance, purchasing milk or our </w:t>
            </w:r>
            <w:proofErr w:type="spellStart"/>
            <w:r w:rsidRPr="00260805">
              <w:rPr>
                <w:rFonts w:ascii="Arial" w:eastAsia="Times New Roman" w:hAnsi="Arial" w:cs="Arial"/>
                <w:color w:val="444444"/>
                <w:sz w:val="20"/>
                <w:szCs w:val="20"/>
              </w:rPr>
              <w:t>favourite</w:t>
            </w:r>
            <w:proofErr w:type="spellEnd"/>
            <w:r w:rsidRPr="00260805">
              <w:rPr>
                <w:rFonts w:ascii="Arial" w:eastAsia="Times New Roman" w:hAnsi="Arial" w:cs="Arial"/>
                <w:color w:val="444444"/>
                <w:sz w:val="20"/>
                <w:szCs w:val="20"/>
              </w:rPr>
              <w:t xml:space="preserve"> brand of soap.</w:t>
            </w:r>
          </w:p>
          <w:p w:rsidR="00260805" w:rsidRPr="00260805" w:rsidRDefault="00260805" w:rsidP="00260805">
            <w:pPr>
              <w:spacing w:before="100" w:beforeAutospacing="1" w:after="100" w:afterAutospacing="1" w:line="240" w:lineRule="auto"/>
              <w:jc w:val="center"/>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4667250" cy="886062"/>
                  <wp:effectExtent l="19050" t="0" r="0" b="0"/>
                  <wp:docPr id="6" name="Picture 6" descr="https://d2l.cna.nl.ca/content/On_Campus_Course_Support/MR1100_On_Campus_PT_CL/images/purchase_deci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On_Campus_Course_Support/MR1100_On_Campus_PT_CL/images/purchase_decision.gif"/>
                          <pic:cNvPicPr>
                            <a:picLocks noChangeAspect="1" noChangeArrowheads="1"/>
                          </pic:cNvPicPr>
                        </pic:nvPicPr>
                        <pic:blipFill>
                          <a:blip r:embed="rId7" cstate="print"/>
                          <a:srcRect/>
                          <a:stretch>
                            <a:fillRect/>
                          </a:stretch>
                        </pic:blipFill>
                        <pic:spPr bwMode="auto">
                          <a:xfrm>
                            <a:off x="0" y="0"/>
                            <a:ext cx="4670370" cy="886654"/>
                          </a:xfrm>
                          <a:prstGeom prst="rect">
                            <a:avLst/>
                          </a:prstGeom>
                          <a:noFill/>
                          <a:ln w="9525">
                            <a:noFill/>
                            <a:miter lim="800000"/>
                            <a:headEnd/>
                            <a:tailEnd/>
                          </a:ln>
                        </pic:spPr>
                      </pic:pic>
                    </a:graphicData>
                  </a:graphic>
                </wp:inline>
              </w:drawing>
            </w:r>
          </w:p>
          <w:tbl>
            <w:tblPr>
              <w:tblW w:w="5000" w:type="pct"/>
              <w:tblCellMar>
                <w:top w:w="90" w:type="dxa"/>
                <w:left w:w="90" w:type="dxa"/>
                <w:bottom w:w="90" w:type="dxa"/>
                <w:right w:w="90" w:type="dxa"/>
              </w:tblCellMar>
              <w:tblLook w:val="04A0"/>
            </w:tblPr>
            <w:tblGrid>
              <w:gridCol w:w="2295"/>
              <w:gridCol w:w="6645"/>
            </w:tblGrid>
            <w:tr w:rsidR="00260805" w:rsidRPr="00260805">
              <w:tc>
                <w:tcPr>
                  <w:tcW w:w="2295" w:type="dxa"/>
                  <w:shd w:val="clear" w:color="auto" w:fill="EFE8F7"/>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Problem Recognition</w:t>
                  </w:r>
                </w:p>
              </w:tc>
              <w:tc>
                <w:tcPr>
                  <w:tcW w:w="0" w:type="auto"/>
                  <w:shd w:val="clear" w:color="auto" w:fill="EFE8F7"/>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Perceiving a need - could be something like an empty milk carton or an advertisement</w:t>
                  </w:r>
                </w:p>
              </w:tc>
            </w:tr>
            <w:tr w:rsidR="00260805" w:rsidRPr="00260805">
              <w:tc>
                <w:tcPr>
                  <w:tcW w:w="2295" w:type="dxa"/>
                  <w:shd w:val="clear" w:color="auto" w:fill="DFEFFF"/>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Information Search</w:t>
                  </w:r>
                </w:p>
              </w:tc>
              <w:tc>
                <w:tcPr>
                  <w:tcW w:w="0" w:type="auto"/>
                  <w:shd w:val="clear" w:color="auto" w:fill="DFEFFF"/>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Seek information on how to fill that need: </w:t>
                  </w:r>
                </w:p>
                <w:p w:rsidR="00260805" w:rsidRPr="00260805" w:rsidRDefault="00260805" w:rsidP="00260805">
                  <w:pPr>
                    <w:numPr>
                      <w:ilvl w:val="0"/>
                      <w:numId w:val="3"/>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internal search</w:t>
                  </w:r>
                  <w:r w:rsidRPr="00260805">
                    <w:rPr>
                      <w:rFonts w:ascii="Arial" w:eastAsia="Times New Roman" w:hAnsi="Arial" w:cs="Arial"/>
                      <w:color w:val="444444"/>
                      <w:sz w:val="20"/>
                      <w:szCs w:val="20"/>
                    </w:rPr>
                    <w:t xml:space="preserve"> - looking at your past experiences i.e. same soap</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3"/>
                    </w:numPr>
                    <w:spacing w:before="100" w:beforeAutospacing="1" w:after="100" w:afterAutospacing="1" w:line="240" w:lineRule="auto"/>
                    <w:rPr>
                      <w:rFonts w:ascii="Verdana" w:eastAsia="Times New Roman" w:hAnsi="Verdana" w:cs="Arial"/>
                      <w:color w:val="444444"/>
                      <w:sz w:val="19"/>
                      <w:szCs w:val="19"/>
                    </w:rPr>
                  </w:pPr>
                  <w:proofErr w:type="gramStart"/>
                  <w:r w:rsidRPr="00260805">
                    <w:rPr>
                      <w:rFonts w:ascii="Arial" w:eastAsia="Times New Roman" w:hAnsi="Arial" w:cs="Arial"/>
                      <w:i/>
                      <w:iCs/>
                      <w:color w:val="444444"/>
                      <w:sz w:val="20"/>
                      <w:szCs w:val="20"/>
                    </w:rPr>
                    <w:t>external</w:t>
                  </w:r>
                  <w:proofErr w:type="gramEnd"/>
                  <w:r w:rsidRPr="00260805">
                    <w:rPr>
                      <w:rFonts w:ascii="Arial" w:eastAsia="Times New Roman" w:hAnsi="Arial" w:cs="Arial"/>
                      <w:i/>
                      <w:iCs/>
                      <w:color w:val="444444"/>
                      <w:sz w:val="20"/>
                      <w:szCs w:val="20"/>
                    </w:rPr>
                    <w:t xml:space="preserve"> search</w:t>
                  </w:r>
                  <w:r w:rsidRPr="00260805">
                    <w:rPr>
                      <w:rFonts w:ascii="Arial" w:eastAsia="Times New Roman" w:hAnsi="Arial" w:cs="Arial"/>
                      <w:color w:val="444444"/>
                      <w:sz w:val="20"/>
                      <w:szCs w:val="20"/>
                    </w:rPr>
                    <w:t xml:space="preserve"> - looking at other sources such as Internet, friends, consumer reports, etc.  </w:t>
                  </w:r>
                </w:p>
              </w:tc>
            </w:tr>
            <w:tr w:rsidR="00260805" w:rsidRPr="00260805">
              <w:tc>
                <w:tcPr>
                  <w:tcW w:w="2295" w:type="dxa"/>
                  <w:shd w:val="clear" w:color="auto" w:fill="FEF0E0"/>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Alternative Evaluation</w:t>
                  </w:r>
                </w:p>
              </w:tc>
              <w:tc>
                <w:tcPr>
                  <w:tcW w:w="0" w:type="auto"/>
                  <w:shd w:val="clear" w:color="auto" w:fill="FEF0E0"/>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Assessing the information gathered.  This can lead to a set of criteria for purchase - </w:t>
                  </w:r>
                  <w:r w:rsidRPr="00260805">
                    <w:rPr>
                      <w:rFonts w:ascii="Arial" w:eastAsia="Times New Roman" w:hAnsi="Arial" w:cs="Arial"/>
                      <w:b/>
                      <w:bCs/>
                      <w:i/>
                      <w:iCs/>
                      <w:color w:val="444444"/>
                      <w:sz w:val="20"/>
                      <w:szCs w:val="20"/>
                    </w:rPr>
                    <w:t>evaluative criteria</w:t>
                  </w:r>
                  <w:r w:rsidRPr="00260805">
                    <w:rPr>
                      <w:rFonts w:ascii="Arial" w:eastAsia="Times New Roman" w:hAnsi="Arial" w:cs="Arial"/>
                      <w:color w:val="444444"/>
                      <w:sz w:val="20"/>
                      <w:szCs w:val="20"/>
                    </w:rPr>
                    <w:t xml:space="preserve">.  This can also lead to an </w:t>
                  </w:r>
                  <w:r w:rsidRPr="00260805">
                    <w:rPr>
                      <w:rFonts w:ascii="Arial" w:eastAsia="Times New Roman" w:hAnsi="Arial" w:cs="Arial"/>
                      <w:b/>
                      <w:bCs/>
                      <w:i/>
                      <w:iCs/>
                      <w:color w:val="444444"/>
                      <w:sz w:val="20"/>
                      <w:szCs w:val="20"/>
                    </w:rPr>
                    <w:t>evoked set</w:t>
                  </w:r>
                  <w:r w:rsidRPr="00260805">
                    <w:rPr>
                      <w:rFonts w:ascii="Arial" w:eastAsia="Times New Roman" w:hAnsi="Arial" w:cs="Arial"/>
                      <w:color w:val="444444"/>
                      <w:sz w:val="20"/>
                      <w:szCs w:val="20"/>
                    </w:rPr>
                    <w:t xml:space="preserve"> - the group of brands that a consumer would consider acceptable from among the brands in that class.</w:t>
                  </w:r>
                </w:p>
              </w:tc>
            </w:tr>
            <w:tr w:rsidR="00260805" w:rsidRPr="00260805">
              <w:tc>
                <w:tcPr>
                  <w:tcW w:w="2295" w:type="dxa"/>
                  <w:shd w:val="clear" w:color="auto" w:fill="FFDDDD"/>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Purchase Decision</w:t>
                  </w:r>
                </w:p>
              </w:tc>
              <w:tc>
                <w:tcPr>
                  <w:tcW w:w="0" w:type="auto"/>
                  <w:shd w:val="clear" w:color="auto" w:fill="FFDDDD"/>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Select an alternative for purchase - leads to when to buy and whom to buy from.  Sales, store atmosphere and financial circumstances can all make a difference.</w:t>
                  </w:r>
                </w:p>
              </w:tc>
            </w:tr>
            <w:tr w:rsidR="00260805" w:rsidRPr="00260805">
              <w:tc>
                <w:tcPr>
                  <w:tcW w:w="2295" w:type="dxa"/>
                  <w:shd w:val="clear" w:color="auto" w:fill="E9F4E8"/>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 xml:space="preserve">Post-Purchase </w:t>
                  </w:r>
                  <w:proofErr w:type="spellStart"/>
                  <w:r w:rsidRPr="00260805">
                    <w:rPr>
                      <w:rFonts w:ascii="Arial" w:eastAsia="Times New Roman" w:hAnsi="Arial" w:cs="Arial"/>
                      <w:b/>
                      <w:bCs/>
                      <w:i/>
                      <w:iCs/>
                      <w:color w:val="444444"/>
                      <w:sz w:val="20"/>
                      <w:szCs w:val="20"/>
                    </w:rPr>
                    <w:t>Behaviour</w:t>
                  </w:r>
                  <w:proofErr w:type="spellEnd"/>
                </w:p>
              </w:tc>
              <w:tc>
                <w:tcPr>
                  <w:tcW w:w="0" w:type="auto"/>
                  <w:shd w:val="clear" w:color="auto" w:fill="E9F4E8"/>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The after-purchase feeling - did the product life up to its expectations? </w:t>
                  </w:r>
                  <w:r w:rsidRPr="00260805">
                    <w:rPr>
                      <w:rFonts w:ascii="Arial" w:eastAsia="Times New Roman" w:hAnsi="Arial" w:cs="Arial"/>
                      <w:b/>
                      <w:bCs/>
                      <w:i/>
                      <w:iCs/>
                      <w:color w:val="444444"/>
                      <w:sz w:val="20"/>
                      <w:szCs w:val="20"/>
                    </w:rPr>
                    <w:t>Cognitive dissonance</w:t>
                  </w:r>
                  <w:r w:rsidRPr="00260805">
                    <w:rPr>
                      <w:rFonts w:ascii="Arial" w:eastAsia="Times New Roman" w:hAnsi="Arial" w:cs="Arial"/>
                      <w:color w:val="444444"/>
                      <w:sz w:val="20"/>
                      <w:szCs w:val="20"/>
                    </w:rPr>
                    <w:t xml:space="preserve"> can result when you have to choose one brand over another - did you make the right decision?</w:t>
                  </w:r>
                </w:p>
              </w:tc>
            </w:tr>
          </w:tbl>
          <w:p w:rsidR="00260805" w:rsidRPr="00260805" w:rsidRDefault="00260805" w:rsidP="00260805">
            <w:pPr>
              <w:spacing w:after="0" w:line="240" w:lineRule="auto"/>
              <w:rPr>
                <w:rFonts w:ascii="Verdana" w:eastAsia="Times New Roman" w:hAnsi="Verdana" w:cs="Arial"/>
                <w:color w:val="444444"/>
                <w:sz w:val="19"/>
                <w:szCs w:val="19"/>
              </w:rPr>
            </w:pP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t>MR1100 Marketing I - PT (CL) - Unit 5.  Factors Affecting Consumer Behaviour -    Level of Involvement in the Purchase Decision</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60805" w:rsidRPr="00260805" w:rsidTr="00260805">
        <w:tc>
          <w:tcPr>
            <w:tcW w:w="0" w:type="auto"/>
            <w:shd w:val="clear" w:color="auto" w:fill="EEF7F7"/>
            <w:tcMar>
              <w:top w:w="30" w:type="dxa"/>
              <w:left w:w="30" w:type="dxa"/>
              <w:bottom w:w="30" w:type="dxa"/>
              <w:right w:w="30" w:type="dxa"/>
            </w:tcMar>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lastRenderedPageBreak/>
              <w:t>Level of Involvement in the Purchase Decision</w:t>
            </w:r>
          </w:p>
        </w:tc>
      </w:tr>
      <w:tr w:rsidR="00260805" w:rsidRPr="00260805" w:rsidTr="00260805">
        <w:tc>
          <w:tcPr>
            <w:tcW w:w="0" w:type="auto"/>
            <w:tcMar>
              <w:top w:w="30" w:type="dxa"/>
              <w:left w:w="30" w:type="dxa"/>
              <w:bottom w:w="30" w:type="dxa"/>
              <w:right w:w="30" w:type="dxa"/>
            </w:tcMar>
            <w:hideMark/>
          </w:tcPr>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19"/>
                <w:szCs w:val="19"/>
              </w:rPr>
              <w:br/>
            </w:r>
            <w:r w:rsidRPr="00260805">
              <w:rPr>
                <w:rFonts w:ascii="Arial" w:eastAsia="Times New Roman" w:hAnsi="Arial" w:cs="Arial"/>
                <w:color w:val="444444"/>
                <w:sz w:val="20"/>
                <w:szCs w:val="20"/>
              </w:rPr>
              <w:t>Certain buying situations require more consideration than others.  There are three types of problem solving:</w:t>
            </w:r>
          </w:p>
          <w:tbl>
            <w:tblPr>
              <w:tblW w:w="5000" w:type="pct"/>
              <w:tblCellMar>
                <w:top w:w="60" w:type="dxa"/>
                <w:left w:w="60" w:type="dxa"/>
                <w:bottom w:w="60" w:type="dxa"/>
                <w:right w:w="60" w:type="dxa"/>
              </w:tblCellMar>
              <w:tblLook w:val="04A0"/>
            </w:tblPr>
            <w:tblGrid>
              <w:gridCol w:w="466"/>
              <w:gridCol w:w="8474"/>
            </w:tblGrid>
            <w:tr w:rsidR="00260805" w:rsidRPr="00260805">
              <w:tc>
                <w:tcPr>
                  <w:tcW w:w="345" w:type="dxa"/>
                  <w:hideMark/>
                </w:tcPr>
                <w:p w:rsidR="00260805" w:rsidRPr="00260805" w:rsidRDefault="00260805" w:rsidP="00260805">
                  <w:pPr>
                    <w:spacing w:after="0"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drawing>
                      <wp:inline distT="0" distB="0" distL="0" distR="0">
                        <wp:extent cx="219710" cy="219710"/>
                        <wp:effectExtent l="0" t="0" r="0" b="0"/>
                        <wp:docPr id="7" name="Picture 7"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MR1100_On_Campus_PT_CL/images/1.gif"/>
                                <pic:cNvPicPr>
                                  <a:picLocks noChangeAspect="1" noChangeArrowheads="1"/>
                                </pic:cNvPicPr>
                              </pic:nvPicPr>
                              <pic:blipFill>
                                <a:blip r:embed="rId8" cstate="print"/>
                                <a:srcRect/>
                                <a:stretch>
                                  <a:fillRect/>
                                </a:stretch>
                              </pic:blipFill>
                              <pic:spPr bwMode="auto">
                                <a:xfrm>
                                  <a:off x="0" y="0"/>
                                  <a:ext cx="219710" cy="219710"/>
                                </a:xfrm>
                                <a:prstGeom prst="rect">
                                  <a:avLst/>
                                </a:prstGeom>
                                <a:noFill/>
                                <a:ln w="9525">
                                  <a:noFill/>
                                  <a:miter lim="800000"/>
                                  <a:headEnd/>
                                  <a:tailEnd/>
                                </a:ln>
                              </pic:spPr>
                            </pic:pic>
                          </a:graphicData>
                        </a:graphic>
                      </wp:inline>
                    </w:drawing>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Routine Problem Solving</w:t>
                  </w:r>
                  <w:r w:rsidRPr="00260805">
                    <w:rPr>
                      <w:rFonts w:ascii="Verdana" w:eastAsia="Times New Roman" w:hAnsi="Verdana" w:cs="Arial"/>
                      <w:noProof/>
                      <w:color w:val="444444"/>
                      <w:sz w:val="19"/>
                      <w:szCs w:val="19"/>
                    </w:rPr>
                    <w:pict>
                      <v:shape id="_x0000_s1027" type="#_x0000_t75" alt="" style="position:absolute;margin-left:60.5pt;margin-top:0;width:100.5pt;height:43.5pt;z-index:251658240;mso-wrap-distance-left:0;mso-wrap-distance-right:0;mso-position-horizontal:right;mso-position-horizontal-relative:text;mso-position-vertical-relative:line" o:allowoverlap="f">
                        <w10:wrap type="square"/>
                      </v:shape>
                    </w:pic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Used to buy common goods that have little risk.- e.g. buying your usual type of toothpaste</w:t>
                  </w:r>
                </w:p>
              </w:tc>
            </w:tr>
            <w:tr w:rsidR="00260805" w:rsidRPr="00260805">
              <w:tc>
                <w:tcPr>
                  <w:tcW w:w="345" w:type="dxa"/>
                  <w:hideMark/>
                </w:tcPr>
                <w:p w:rsidR="00260805" w:rsidRPr="00260805" w:rsidRDefault="00260805" w:rsidP="00260805">
                  <w:pPr>
                    <w:spacing w:after="0"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drawing>
                      <wp:inline distT="0" distB="0" distL="0" distR="0">
                        <wp:extent cx="219710" cy="219710"/>
                        <wp:effectExtent l="0" t="0" r="0" b="0"/>
                        <wp:docPr id="8" name="Picture 8"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MR1100_On_Campus_PT_CL/images/2.gif"/>
                                <pic:cNvPicPr>
                                  <a:picLocks noChangeAspect="1" noChangeArrowheads="1"/>
                                </pic:cNvPicPr>
                              </pic:nvPicPr>
                              <pic:blipFill>
                                <a:blip r:embed="rId9" cstate="print"/>
                                <a:srcRect/>
                                <a:stretch>
                                  <a:fillRect/>
                                </a:stretch>
                              </pic:blipFill>
                              <pic:spPr bwMode="auto">
                                <a:xfrm>
                                  <a:off x="0" y="0"/>
                                  <a:ext cx="219710" cy="219710"/>
                                </a:xfrm>
                                <a:prstGeom prst="rect">
                                  <a:avLst/>
                                </a:prstGeom>
                                <a:noFill/>
                                <a:ln w="9525">
                                  <a:noFill/>
                                  <a:miter lim="800000"/>
                                  <a:headEnd/>
                                  <a:tailEnd/>
                                </a:ln>
                              </pic:spPr>
                            </pic:pic>
                          </a:graphicData>
                        </a:graphic>
                      </wp:inline>
                    </w:drawing>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Limited Problem Solving</w:t>
                  </w:r>
                  <w:r w:rsidRPr="00260805">
                    <w:rPr>
                      <w:rFonts w:ascii="Verdana" w:eastAsia="Times New Roman" w:hAnsi="Verdana" w:cs="Arial"/>
                      <w:noProof/>
                      <w:color w:val="444444"/>
                      <w:sz w:val="19"/>
                      <w:szCs w:val="19"/>
                    </w:rPr>
                    <w:pict>
                      <v:shape id="_x0000_s1028" type="#_x0000_t75" alt="" style="position:absolute;margin-left:4.25pt;margin-top:0;width:44.25pt;height:61.5pt;z-index:251658240;mso-wrap-distance-left:0;mso-wrap-distance-right:0;mso-position-horizontal:right;mso-position-horizontal-relative:text;mso-position-vertical-relative:line" o:allowoverlap="f">
                        <w10:wrap type="square"/>
                      </v:shape>
                    </w:pic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Used to buy more complex, less-often purchased that may offer more risk -  e.g. buying car mats, or a toaster</w:t>
                  </w:r>
                </w:p>
              </w:tc>
            </w:tr>
            <w:tr w:rsidR="00260805" w:rsidRPr="00260805">
              <w:tc>
                <w:tcPr>
                  <w:tcW w:w="345" w:type="dxa"/>
                  <w:hideMark/>
                </w:tcPr>
                <w:p w:rsidR="00260805" w:rsidRPr="00260805" w:rsidRDefault="00260805" w:rsidP="00260805">
                  <w:pPr>
                    <w:spacing w:after="0"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drawing>
                      <wp:inline distT="0" distB="0" distL="0" distR="0">
                        <wp:extent cx="219710" cy="219710"/>
                        <wp:effectExtent l="0" t="0" r="0" b="0"/>
                        <wp:docPr id="9" name="Picture 9" descr="https://d2l.cna.nl.ca/content/On_Campus_Course_Support/MR1100_On_Campus_PT_CL/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MR1100_On_Campus_PT_CL/images/3.gif"/>
                                <pic:cNvPicPr>
                                  <a:picLocks noChangeAspect="1" noChangeArrowheads="1"/>
                                </pic:cNvPicPr>
                              </pic:nvPicPr>
                              <pic:blipFill>
                                <a:blip r:embed="rId10" cstate="print"/>
                                <a:srcRect/>
                                <a:stretch>
                                  <a:fillRect/>
                                </a:stretch>
                              </pic:blipFill>
                              <pic:spPr bwMode="auto">
                                <a:xfrm>
                                  <a:off x="0" y="0"/>
                                  <a:ext cx="219710" cy="219710"/>
                                </a:xfrm>
                                <a:prstGeom prst="rect">
                                  <a:avLst/>
                                </a:prstGeom>
                                <a:noFill/>
                                <a:ln w="9525">
                                  <a:noFill/>
                                  <a:miter lim="800000"/>
                                  <a:headEnd/>
                                  <a:tailEnd/>
                                </a:ln>
                              </pic:spPr>
                            </pic:pic>
                          </a:graphicData>
                        </a:graphic>
                      </wp:inline>
                    </w:drawing>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Extended Problem Solving</w:t>
                  </w:r>
                  <w:r w:rsidRPr="00260805">
                    <w:rPr>
                      <w:rFonts w:ascii="Verdana" w:eastAsia="Times New Roman" w:hAnsi="Verdana" w:cs="Arial"/>
                      <w:noProof/>
                      <w:color w:val="444444"/>
                      <w:sz w:val="19"/>
                      <w:szCs w:val="19"/>
                    </w:rPr>
                    <w:pict>
                      <v:shape id="_x0000_s1029" type="#_x0000_t75" alt="" style="position:absolute;margin-left:33.5pt;margin-top:0;width:73.5pt;height:50.25pt;z-index:251658240;mso-wrap-distance-left:0;mso-wrap-distance-right:0;mso-position-horizontal:right;mso-position-horizontal-relative:text;mso-position-vertical-relative:line" o:allowoverlap="f">
                        <w10:wrap type="square"/>
                      </v:shape>
                    </w:pic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Used to buy complex items with great risk. - e.g. buying a new car</w:t>
                  </w:r>
                </w:p>
              </w:tc>
            </w:tr>
          </w:tbl>
          <w:p w:rsidR="00260805" w:rsidRPr="00260805" w:rsidRDefault="00260805" w:rsidP="00260805">
            <w:pPr>
              <w:spacing w:after="0" w:line="240" w:lineRule="auto"/>
              <w:rPr>
                <w:rFonts w:ascii="Verdana" w:eastAsia="Times New Roman" w:hAnsi="Verdana" w:cs="Arial"/>
                <w:color w:val="444444"/>
                <w:sz w:val="19"/>
                <w:szCs w:val="19"/>
              </w:rPr>
            </w:pP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t>MR1100 Marketing I - PT (CL) - Unit 5.  Factors Affecting Consumer Behaviour -    Influences on the Purchase Decision Process</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90"/>
      </w:tblGrid>
      <w:tr w:rsidR="00260805" w:rsidRPr="00260805" w:rsidTr="00260805">
        <w:tc>
          <w:tcPr>
            <w:tcW w:w="0" w:type="auto"/>
            <w:shd w:val="clear" w:color="auto" w:fill="EEF7F7"/>
            <w:tcMar>
              <w:top w:w="30" w:type="dxa"/>
              <w:left w:w="30" w:type="dxa"/>
              <w:bottom w:w="30" w:type="dxa"/>
              <w:right w:w="30" w:type="dxa"/>
            </w:tcMar>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t xml:space="preserve">Influences on the Purchase Decision Process </w:t>
            </w:r>
          </w:p>
        </w:tc>
      </w:tr>
      <w:tr w:rsidR="00260805" w:rsidRPr="00260805" w:rsidTr="00260805">
        <w:tc>
          <w:tcPr>
            <w:tcW w:w="0" w:type="auto"/>
            <w:tcMar>
              <w:top w:w="30" w:type="dxa"/>
              <w:left w:w="30" w:type="dxa"/>
              <w:bottom w:w="30" w:type="dxa"/>
              <w:right w:w="30" w:type="dxa"/>
            </w:tcMa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19"/>
                <w:szCs w:val="19"/>
              </w:rPr>
              <w:br/>
              <w:t> </w:t>
            </w:r>
            <w:r w:rsidRPr="00260805">
              <w:rPr>
                <w:rFonts w:ascii="Verdana" w:eastAsia="Times New Roman" w:hAnsi="Verdana" w:cs="Arial"/>
                <w:color w:val="444444"/>
                <w:sz w:val="19"/>
                <w:szCs w:val="19"/>
              </w:rPr>
              <w:t xml:space="preserve"> </w:t>
            </w:r>
          </w:p>
          <w:tbl>
            <w:tblPr>
              <w:tblW w:w="5000" w:type="pct"/>
              <w:tblCellMar>
                <w:top w:w="75" w:type="dxa"/>
                <w:left w:w="75" w:type="dxa"/>
                <w:bottom w:w="75" w:type="dxa"/>
                <w:right w:w="75" w:type="dxa"/>
              </w:tblCellMar>
              <w:tblLook w:val="04A0"/>
            </w:tblPr>
            <w:tblGrid>
              <w:gridCol w:w="2370"/>
              <w:gridCol w:w="6660"/>
            </w:tblGrid>
            <w:tr w:rsidR="00260805" w:rsidRPr="00260805">
              <w:tc>
                <w:tcPr>
                  <w:tcW w:w="2370" w:type="dxa"/>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Situational Influences</w: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353185" cy="1097280"/>
                        <wp:effectExtent l="19050" t="0" r="0" b="0"/>
                        <wp:docPr id="10" name="Picture 10" descr="https://d2l.cna.nl.ca/content/On_Campus_Course_Support/MR1100_On_Campus_PT_CL/images/shopp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MR1100_On_Campus_PT_CL/images/shopping2.jpg"/>
                                <pic:cNvPicPr>
                                  <a:picLocks noChangeAspect="1" noChangeArrowheads="1"/>
                                </pic:cNvPicPr>
                              </pic:nvPicPr>
                              <pic:blipFill>
                                <a:blip r:embed="rId11" cstate="print"/>
                                <a:srcRect/>
                                <a:stretch>
                                  <a:fillRect/>
                                </a:stretch>
                              </pic:blipFill>
                              <pic:spPr bwMode="auto">
                                <a:xfrm>
                                  <a:off x="0" y="0"/>
                                  <a:ext cx="1353185" cy="1097280"/>
                                </a:xfrm>
                                <a:prstGeom prst="rect">
                                  <a:avLst/>
                                </a:prstGeom>
                                <a:noFill/>
                                <a:ln w="9525">
                                  <a:noFill/>
                                  <a:miter lim="800000"/>
                                  <a:headEnd/>
                                  <a:tailEnd/>
                                </a:ln>
                              </pic:spPr>
                            </pic:pic>
                          </a:graphicData>
                        </a:graphic>
                      </wp:inline>
                    </w:drawing>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Influences that come from the buying situation (physical and mental) that you find yourself in during the purchase decision process. </w:t>
                  </w:r>
                </w:p>
                <w:p w:rsidR="00260805" w:rsidRPr="00260805" w:rsidRDefault="00260805" w:rsidP="00260805">
                  <w:pPr>
                    <w:numPr>
                      <w:ilvl w:val="0"/>
                      <w:numId w:val="4"/>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Purchase task</w:t>
                  </w:r>
                  <w:r w:rsidRPr="00260805">
                    <w:rPr>
                      <w:rFonts w:ascii="Arial" w:eastAsia="Times New Roman" w:hAnsi="Arial" w:cs="Arial"/>
                      <w:color w:val="444444"/>
                      <w:sz w:val="20"/>
                      <w:szCs w:val="20"/>
                    </w:rPr>
                    <w:t xml:space="preserve"> - the reason for the purchase in the first place or the amount of effort required to buy a product</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4"/>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Social surroundings </w:t>
                  </w:r>
                  <w:r w:rsidRPr="00260805">
                    <w:rPr>
                      <w:rFonts w:ascii="Arial" w:eastAsia="Times New Roman" w:hAnsi="Arial" w:cs="Arial"/>
                      <w:color w:val="444444"/>
                      <w:sz w:val="20"/>
                      <w:szCs w:val="20"/>
                    </w:rPr>
                    <w:t>- people around you when you buy</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4"/>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Physical surroundings</w:t>
                  </w:r>
                  <w:r w:rsidRPr="00260805">
                    <w:rPr>
                      <w:rFonts w:ascii="Arial" w:eastAsia="Times New Roman" w:hAnsi="Arial" w:cs="Arial"/>
                      <w:color w:val="444444"/>
                      <w:sz w:val="20"/>
                      <w:szCs w:val="20"/>
                    </w:rPr>
                    <w:t xml:space="preserve"> - atmosphere, music, etc when you buy</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4"/>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Temporal effects</w:t>
                  </w:r>
                  <w:r w:rsidRPr="00260805">
                    <w:rPr>
                      <w:rFonts w:ascii="Arial" w:eastAsia="Times New Roman" w:hAnsi="Arial" w:cs="Arial"/>
                      <w:color w:val="444444"/>
                      <w:sz w:val="20"/>
                      <w:szCs w:val="20"/>
                    </w:rPr>
                    <w:t xml:space="preserve"> - time of day or time available</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4"/>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Antecedent states</w:t>
                  </w:r>
                  <w:r w:rsidRPr="00260805">
                    <w:rPr>
                      <w:rFonts w:ascii="Arial" w:eastAsia="Times New Roman" w:hAnsi="Arial" w:cs="Arial"/>
                      <w:color w:val="444444"/>
                      <w:sz w:val="20"/>
                      <w:szCs w:val="20"/>
                    </w:rPr>
                    <w:t xml:space="preserve"> - consumer's mood, cash available, etc</w:t>
                  </w:r>
                </w:p>
              </w:tc>
            </w:tr>
            <w:tr w:rsidR="00260805" w:rsidRPr="00260805">
              <w:tc>
                <w:tcPr>
                  <w:tcW w:w="2370" w:type="dxa"/>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Psychological Influences</w: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Verdana" w:eastAsia="Times New Roman" w:hAnsi="Verdana" w:cs="Arial"/>
                      <w:color w:val="444444"/>
                      <w:sz w:val="19"/>
                      <w:szCs w:val="19"/>
                    </w:rPr>
                    <w:t> </w:t>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Mainly internal, your mindset can affect the Decision Process</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 xml:space="preserve">Motivation </w:t>
                  </w:r>
                  <w:r w:rsidRPr="00260805">
                    <w:rPr>
                      <w:rFonts w:ascii="Arial" w:eastAsia="Times New Roman" w:hAnsi="Arial" w:cs="Arial"/>
                      <w:color w:val="444444"/>
                      <w:sz w:val="20"/>
                      <w:szCs w:val="20"/>
                    </w:rPr>
                    <w:t xml:space="preserve">- the reason that causes the purchase </w:t>
                  </w:r>
                  <w:proofErr w:type="spellStart"/>
                  <w:r w:rsidRPr="00260805">
                    <w:rPr>
                      <w:rFonts w:ascii="Arial" w:eastAsia="Times New Roman" w:hAnsi="Arial" w:cs="Arial"/>
                      <w:color w:val="444444"/>
                      <w:sz w:val="20"/>
                      <w:szCs w:val="20"/>
                    </w:rPr>
                    <w:t>behaviour</w:t>
                  </w:r>
                  <w:proofErr w:type="spellEnd"/>
                  <w:r w:rsidRPr="00260805">
                    <w:rPr>
                      <w:rFonts w:ascii="Arial" w:eastAsia="Times New Roman" w:hAnsi="Arial" w:cs="Arial"/>
                      <w:color w:val="444444"/>
                      <w:sz w:val="20"/>
                      <w:szCs w:val="20"/>
                    </w:rPr>
                    <w:t xml:space="preserve">. </w:t>
                  </w:r>
                  <w:r w:rsidRPr="00260805">
                    <w:rPr>
                      <w:rFonts w:ascii="Arial" w:eastAsia="Times New Roman" w:hAnsi="Arial" w:cs="Arial"/>
                      <w:b/>
                      <w:bCs/>
                      <w:i/>
                      <w:iCs/>
                      <w:color w:val="444444"/>
                      <w:sz w:val="20"/>
                      <w:szCs w:val="20"/>
                    </w:rPr>
                    <w:t>Maslow's Hierarchy of Needs</w:t>
                  </w:r>
                  <w:r w:rsidRPr="00260805">
                    <w:rPr>
                      <w:rFonts w:ascii="Arial" w:eastAsia="Times New Roman" w:hAnsi="Arial" w:cs="Arial"/>
                      <w:color w:val="444444"/>
                      <w:sz w:val="20"/>
                      <w:szCs w:val="20"/>
                    </w:rPr>
                    <w:t xml:space="preserve"> shows purchasing decisions based on different level of needs </w:t>
                  </w:r>
                  <w:r w:rsidRPr="00260805">
                    <w:rPr>
                      <w:rFonts w:ascii="Arial" w:eastAsia="Times New Roman" w:hAnsi="Arial" w:cs="Arial"/>
                      <w:b/>
                      <w:bCs/>
                      <w:i/>
                      <w:iCs/>
                      <w:color w:val="444444"/>
                      <w:sz w:val="20"/>
                      <w:szCs w:val="20"/>
                    </w:rPr>
                    <w:t>(see below)</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Personality</w:t>
                  </w:r>
                  <w:r w:rsidRPr="00260805">
                    <w:rPr>
                      <w:rFonts w:ascii="Arial" w:eastAsia="Times New Roman" w:hAnsi="Arial" w:cs="Arial"/>
                      <w:color w:val="444444"/>
                      <w:sz w:val="20"/>
                      <w:szCs w:val="20"/>
                    </w:rPr>
                    <w:t xml:space="preserve"> - your consistent </w:t>
                  </w:r>
                  <w:proofErr w:type="spellStart"/>
                  <w:r w:rsidRPr="00260805">
                    <w:rPr>
                      <w:rFonts w:ascii="Arial" w:eastAsia="Times New Roman" w:hAnsi="Arial" w:cs="Arial"/>
                      <w:color w:val="444444"/>
                      <w:sz w:val="20"/>
                      <w:szCs w:val="20"/>
                    </w:rPr>
                    <w:t>behaviour</w:t>
                  </w:r>
                  <w:proofErr w:type="spellEnd"/>
                  <w:r w:rsidRPr="00260805">
                    <w:rPr>
                      <w:rFonts w:ascii="Arial" w:eastAsia="Times New Roman" w:hAnsi="Arial" w:cs="Arial"/>
                      <w:color w:val="444444"/>
                      <w:sz w:val="20"/>
                      <w:szCs w:val="20"/>
                    </w:rPr>
                    <w:t xml:space="preserve"> and how you see yourself</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Perception</w:t>
                  </w:r>
                  <w:r w:rsidRPr="00260805">
                    <w:rPr>
                      <w:rFonts w:ascii="Arial" w:eastAsia="Times New Roman" w:hAnsi="Arial" w:cs="Arial"/>
                      <w:color w:val="444444"/>
                      <w:sz w:val="20"/>
                      <w:szCs w:val="20"/>
                    </w:rPr>
                    <w:t xml:space="preserve"> - the way in which a person selects, organizes and interprets information about their surroundings. </w:t>
                  </w:r>
                </w:p>
                <w:p w:rsidR="00260805" w:rsidRPr="00260805" w:rsidRDefault="00260805" w:rsidP="00260805">
                  <w:pPr>
                    <w:numPr>
                      <w:ilvl w:val="1"/>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Selective perception</w:t>
                  </w:r>
                  <w:r w:rsidRPr="00260805">
                    <w:rPr>
                      <w:rFonts w:ascii="Arial" w:eastAsia="Times New Roman" w:hAnsi="Arial" w:cs="Arial"/>
                      <w:color w:val="444444"/>
                      <w:sz w:val="20"/>
                      <w:szCs w:val="20"/>
                    </w:rPr>
                    <w:t xml:space="preserve"> - we only see so much advertising, only pay attention to a select amount and only retain a select amount.  </w:t>
                  </w:r>
                </w:p>
                <w:p w:rsidR="00260805" w:rsidRPr="00260805" w:rsidRDefault="00260805" w:rsidP="00260805">
                  <w:pPr>
                    <w:numPr>
                      <w:ilvl w:val="1"/>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Perceived risk</w:t>
                  </w:r>
                  <w:r w:rsidRPr="00260805">
                    <w:rPr>
                      <w:rFonts w:ascii="Arial" w:eastAsia="Times New Roman" w:hAnsi="Arial" w:cs="Arial"/>
                      <w:color w:val="444444"/>
                      <w:sz w:val="20"/>
                      <w:szCs w:val="20"/>
                    </w:rPr>
                    <w:t xml:space="preserve"> is all the anxieties we may feel about a purchase decision</w:t>
                  </w:r>
                </w:p>
                <w:p w:rsidR="00260805" w:rsidRPr="00260805" w:rsidRDefault="00260805" w:rsidP="00260805">
                  <w:pPr>
                    <w:numPr>
                      <w:ilvl w:val="0"/>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Learning</w:t>
                  </w:r>
                  <w:r w:rsidRPr="00260805">
                    <w:rPr>
                      <w:rFonts w:ascii="Arial" w:eastAsia="Times New Roman" w:hAnsi="Arial" w:cs="Arial"/>
                      <w:color w:val="444444"/>
                      <w:sz w:val="20"/>
                      <w:szCs w:val="20"/>
                    </w:rPr>
                    <w:t xml:space="preserve"> - refers to </w:t>
                  </w:r>
                  <w:proofErr w:type="spellStart"/>
                  <w:r w:rsidRPr="00260805">
                    <w:rPr>
                      <w:rFonts w:ascii="Arial" w:eastAsia="Times New Roman" w:hAnsi="Arial" w:cs="Arial"/>
                      <w:color w:val="444444"/>
                      <w:sz w:val="20"/>
                      <w:szCs w:val="20"/>
                    </w:rPr>
                    <w:t>behaviours</w:t>
                  </w:r>
                  <w:proofErr w:type="spellEnd"/>
                  <w:r w:rsidRPr="00260805">
                    <w:rPr>
                      <w:rFonts w:ascii="Arial" w:eastAsia="Times New Roman" w:hAnsi="Arial" w:cs="Arial"/>
                      <w:color w:val="444444"/>
                      <w:sz w:val="20"/>
                      <w:szCs w:val="20"/>
                    </w:rPr>
                    <w:t xml:space="preserve"> that come from repeated experiences and thinking, </w:t>
                  </w:r>
                  <w:r w:rsidRPr="00260805">
                    <w:rPr>
                      <w:rFonts w:ascii="Arial" w:eastAsia="Times New Roman" w:hAnsi="Arial" w:cs="Arial"/>
                      <w:i/>
                      <w:iCs/>
                      <w:color w:val="444444"/>
                      <w:sz w:val="20"/>
                      <w:szCs w:val="20"/>
                    </w:rPr>
                    <w:t>brand loyalty</w:t>
                  </w:r>
                  <w:r w:rsidRPr="00260805">
                    <w:rPr>
                      <w:rFonts w:ascii="Arial" w:eastAsia="Times New Roman" w:hAnsi="Arial" w:cs="Arial"/>
                      <w:color w:val="444444"/>
                      <w:sz w:val="20"/>
                      <w:szCs w:val="20"/>
                    </w:rPr>
                    <w:t xml:space="preserve"> for a particular brand that we use all the time, e.g. Ivory soap.  </w:t>
                  </w:r>
                </w:p>
                <w:p w:rsidR="00260805" w:rsidRPr="00260805" w:rsidRDefault="00260805" w:rsidP="00260805">
                  <w:pPr>
                    <w:numPr>
                      <w:ilvl w:val="1"/>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lastRenderedPageBreak/>
                    <w:t>Attitudes, Beliefs and Values</w:t>
                  </w:r>
                  <w:r w:rsidRPr="00260805">
                    <w:rPr>
                      <w:rFonts w:ascii="Arial" w:eastAsia="Times New Roman" w:hAnsi="Arial" w:cs="Arial"/>
                      <w:color w:val="444444"/>
                      <w:sz w:val="20"/>
                      <w:szCs w:val="20"/>
                    </w:rPr>
                    <w:t xml:space="preserve"> all play a part in our decision-making process. </w:t>
                  </w:r>
                </w:p>
                <w:p w:rsidR="00260805" w:rsidRPr="00260805" w:rsidRDefault="00260805" w:rsidP="00260805">
                  <w:pPr>
                    <w:numPr>
                      <w:ilvl w:val="1"/>
                      <w:numId w:val="5"/>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Lifestyle</w:t>
                  </w:r>
                  <w:r w:rsidRPr="00260805">
                    <w:rPr>
                      <w:rFonts w:ascii="Arial" w:eastAsia="Times New Roman" w:hAnsi="Arial" w:cs="Arial"/>
                      <w:color w:val="444444"/>
                      <w:sz w:val="20"/>
                      <w:szCs w:val="20"/>
                    </w:rPr>
                    <w:t xml:space="preserve"> factors or our mode of living can also affect our purchase decision.</w:t>
                  </w:r>
                </w:p>
              </w:tc>
            </w:tr>
          </w:tbl>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lastRenderedPageBreak/>
              <w:drawing>
                <wp:inline distT="0" distB="0" distL="0" distR="0">
                  <wp:extent cx="5706110" cy="3803650"/>
                  <wp:effectExtent l="19050" t="0" r="8890" b="0"/>
                  <wp:docPr id="11" name="Picture 11" descr="https://d2l.cna.nl.ca/content/On_Campus_Course_Support/MR1100_On_Campus_PT_CL/images/masl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On_Campus_Course_Support/MR1100_On_Campus_PT_CL/images/maslow.gif"/>
                          <pic:cNvPicPr>
                            <a:picLocks noChangeAspect="1" noChangeArrowheads="1"/>
                          </pic:cNvPicPr>
                        </pic:nvPicPr>
                        <pic:blipFill>
                          <a:blip r:embed="rId12" cstate="print"/>
                          <a:srcRect/>
                          <a:stretch>
                            <a:fillRect/>
                          </a:stretch>
                        </pic:blipFill>
                        <pic:spPr bwMode="auto">
                          <a:xfrm>
                            <a:off x="0" y="0"/>
                            <a:ext cx="5706110" cy="3803650"/>
                          </a:xfrm>
                          <a:prstGeom prst="rect">
                            <a:avLst/>
                          </a:prstGeom>
                          <a:noFill/>
                          <a:ln w="9525">
                            <a:noFill/>
                            <a:miter lim="800000"/>
                            <a:headEnd/>
                            <a:tailEnd/>
                          </a:ln>
                        </pic:spPr>
                      </pic:pic>
                    </a:graphicData>
                  </a:graphic>
                </wp:inline>
              </w:drawing>
            </w: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lastRenderedPageBreak/>
        <w:t>MR1100 Marketing I - PT (CL) - Unit 5.  Factors Affecting Consumer Behaviour -    Influences on the Purchase Decision Process continued</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60805" w:rsidRPr="00260805" w:rsidTr="00260805">
        <w:tc>
          <w:tcPr>
            <w:tcW w:w="0" w:type="auto"/>
            <w:shd w:val="clear" w:color="auto" w:fill="EEF7F7"/>
            <w:tcMar>
              <w:top w:w="30" w:type="dxa"/>
              <w:left w:w="30" w:type="dxa"/>
              <w:bottom w:w="30" w:type="dxa"/>
              <w:right w:w="30" w:type="dxa"/>
            </w:tcMar>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t xml:space="preserve">Influences on the Purchase Decision Process continued </w:t>
            </w:r>
          </w:p>
        </w:tc>
      </w:tr>
      <w:tr w:rsidR="00260805" w:rsidRPr="00260805" w:rsidTr="00260805">
        <w:tc>
          <w:tcPr>
            <w:tcW w:w="0" w:type="auto"/>
            <w:tcMar>
              <w:top w:w="30" w:type="dxa"/>
              <w:left w:w="30" w:type="dxa"/>
              <w:bottom w:w="30" w:type="dxa"/>
              <w:right w:w="30" w:type="dxa"/>
            </w:tcMa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19"/>
                <w:szCs w:val="19"/>
              </w:rPr>
              <w:br/>
              <w:t> </w:t>
            </w:r>
            <w:r w:rsidRPr="00260805">
              <w:rPr>
                <w:rFonts w:ascii="Verdana" w:eastAsia="Times New Roman" w:hAnsi="Verdana" w:cs="Arial"/>
                <w:color w:val="444444"/>
                <w:sz w:val="19"/>
                <w:szCs w:val="19"/>
              </w:rPr>
              <w:t xml:space="preserve"> </w:t>
            </w:r>
          </w:p>
          <w:tbl>
            <w:tblPr>
              <w:tblW w:w="5000" w:type="pct"/>
              <w:tblCellMar>
                <w:top w:w="75" w:type="dxa"/>
                <w:left w:w="75" w:type="dxa"/>
                <w:bottom w:w="75" w:type="dxa"/>
                <w:right w:w="75" w:type="dxa"/>
              </w:tblCellMar>
              <w:tblLook w:val="04A0"/>
            </w:tblPr>
            <w:tblGrid>
              <w:gridCol w:w="2460"/>
              <w:gridCol w:w="6480"/>
            </w:tblGrid>
            <w:tr w:rsidR="00260805" w:rsidRPr="00260805">
              <w:tc>
                <w:tcPr>
                  <w:tcW w:w="2370" w:type="dxa"/>
                  <w:hideMark/>
                </w:tcPr>
                <w:p w:rsidR="00260805" w:rsidRPr="00260805" w:rsidRDefault="00260805" w:rsidP="00260805">
                  <w:pPr>
                    <w:spacing w:after="0" w:line="240" w:lineRule="auto"/>
                    <w:rPr>
                      <w:rFonts w:ascii="Verdana" w:eastAsia="Times New Roman" w:hAnsi="Verdana" w:cs="Arial"/>
                      <w:color w:val="444444"/>
                      <w:sz w:val="19"/>
                      <w:szCs w:val="19"/>
                    </w:rPr>
                  </w:pPr>
                  <w:proofErr w:type="spellStart"/>
                  <w:r w:rsidRPr="00260805">
                    <w:rPr>
                      <w:rFonts w:ascii="Arial" w:eastAsia="Times New Roman" w:hAnsi="Arial" w:cs="Arial"/>
                      <w:b/>
                      <w:bCs/>
                      <w:i/>
                      <w:iCs/>
                      <w:color w:val="444444"/>
                      <w:sz w:val="20"/>
                      <w:szCs w:val="20"/>
                    </w:rPr>
                    <w:t>Sociocultural</w:t>
                  </w:r>
                  <w:proofErr w:type="spellEnd"/>
                  <w:r w:rsidRPr="00260805">
                    <w:rPr>
                      <w:rFonts w:ascii="Arial" w:eastAsia="Times New Roman" w:hAnsi="Arial" w:cs="Arial"/>
                      <w:b/>
                      <w:bCs/>
                      <w:i/>
                      <w:iCs/>
                      <w:color w:val="444444"/>
                      <w:sz w:val="20"/>
                      <w:szCs w:val="20"/>
                    </w:rPr>
                    <w:t xml:space="preserve"> Influences</w: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444625" cy="987425"/>
                        <wp:effectExtent l="19050" t="0" r="3175" b="0"/>
                        <wp:docPr id="12" name="Picture 12" descr="https://d2l.cna.nl.ca/content/On_Campus_Course_Support/MR1100_On_Campus_PT_CL/images/shopp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On_Campus_Course_Support/MR1100_On_Campus_PT_CL/images/shopping3.jpg"/>
                                <pic:cNvPicPr>
                                  <a:picLocks noChangeAspect="1" noChangeArrowheads="1"/>
                                </pic:cNvPicPr>
                              </pic:nvPicPr>
                              <pic:blipFill>
                                <a:blip r:embed="rId13" cstate="print"/>
                                <a:srcRect/>
                                <a:stretch>
                                  <a:fillRect/>
                                </a:stretch>
                              </pic:blipFill>
                              <pic:spPr bwMode="auto">
                                <a:xfrm>
                                  <a:off x="0" y="0"/>
                                  <a:ext cx="1444625" cy="987425"/>
                                </a:xfrm>
                                <a:prstGeom prst="rect">
                                  <a:avLst/>
                                </a:prstGeom>
                                <a:noFill/>
                                <a:ln w="9525">
                                  <a:noFill/>
                                  <a:miter lim="800000"/>
                                  <a:headEnd/>
                                  <a:tailEnd/>
                                </a:ln>
                              </pic:spPr>
                            </pic:pic>
                          </a:graphicData>
                        </a:graphic>
                      </wp:inline>
                    </w:drawing>
                  </w:r>
                </w:p>
              </w:tc>
              <w:tc>
                <w:tcPr>
                  <w:tcW w:w="0" w:type="auto"/>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Influences that come from society and our social surroundings.</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Personal influences</w:t>
                  </w:r>
                  <w:r w:rsidRPr="00260805">
                    <w:rPr>
                      <w:rFonts w:ascii="Arial" w:eastAsia="Times New Roman" w:hAnsi="Arial" w:cs="Arial"/>
                      <w:color w:val="444444"/>
                      <w:sz w:val="20"/>
                      <w:szCs w:val="20"/>
                    </w:rPr>
                    <w:t xml:space="preserve"> - we are often influenced by those around us.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Opinion leaders</w:t>
                  </w:r>
                  <w:r w:rsidRPr="00260805">
                    <w:rPr>
                      <w:rFonts w:ascii="Arial" w:eastAsia="Times New Roman" w:hAnsi="Arial" w:cs="Arial"/>
                      <w:color w:val="444444"/>
                      <w:sz w:val="20"/>
                      <w:szCs w:val="20"/>
                    </w:rPr>
                    <w:t xml:space="preserve"> can often influence our decisions. </w:t>
                  </w:r>
                  <w:r w:rsidRPr="00260805">
                    <w:rPr>
                      <w:rFonts w:ascii="Verdana" w:eastAsia="Times New Roman" w:hAnsi="Verdana" w:cs="Arial"/>
                      <w:color w:val="444444"/>
                      <w:sz w:val="19"/>
                      <w:szCs w:val="19"/>
                    </w:rPr>
                    <w:t xml:space="preserve">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Word of Mouth</w:t>
                  </w:r>
                  <w:r w:rsidRPr="00260805">
                    <w:rPr>
                      <w:rFonts w:ascii="Arial" w:eastAsia="Times New Roman" w:hAnsi="Arial" w:cs="Arial"/>
                      <w:color w:val="444444"/>
                      <w:sz w:val="20"/>
                      <w:szCs w:val="20"/>
                    </w:rPr>
                    <w:t xml:space="preserve"> is a powerful information source.</w:t>
                  </w:r>
                  <w:r w:rsidRPr="00260805">
                    <w:rPr>
                      <w:rFonts w:ascii="Verdana" w:eastAsia="Times New Roman" w:hAnsi="Verdana" w:cs="Arial"/>
                      <w:color w:val="444444"/>
                      <w:sz w:val="19"/>
                      <w:szCs w:val="19"/>
                    </w:rPr>
                    <w:t xml:space="preserve">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Reference Groups</w:t>
                  </w:r>
                  <w:r w:rsidRPr="00260805">
                    <w:rPr>
                      <w:rFonts w:ascii="Arial" w:eastAsia="Times New Roman" w:hAnsi="Arial" w:cs="Arial"/>
                      <w:color w:val="444444"/>
                      <w:sz w:val="20"/>
                      <w:szCs w:val="20"/>
                    </w:rPr>
                    <w:t xml:space="preserve"> are people that we look to for a source of information - groups we belong to or aspire to belong to.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t>Family Influence</w:t>
                  </w:r>
                  <w:r w:rsidRPr="00260805">
                    <w:rPr>
                      <w:rFonts w:ascii="Arial" w:eastAsia="Times New Roman" w:hAnsi="Arial" w:cs="Arial"/>
                      <w:color w:val="444444"/>
                      <w:sz w:val="20"/>
                      <w:szCs w:val="20"/>
                    </w:rPr>
                    <w:t xml:space="preserve"> can play a major role in decision making.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The </w:t>
                  </w:r>
                  <w:r w:rsidRPr="00260805">
                    <w:rPr>
                      <w:rFonts w:ascii="Arial" w:eastAsia="Times New Roman" w:hAnsi="Arial" w:cs="Arial"/>
                      <w:b/>
                      <w:bCs/>
                      <w:i/>
                      <w:iCs/>
                      <w:color w:val="444444"/>
                      <w:sz w:val="20"/>
                      <w:szCs w:val="20"/>
                    </w:rPr>
                    <w:t>Family life cycle stage</w:t>
                  </w:r>
                  <w:r w:rsidRPr="00260805">
                    <w:rPr>
                      <w:rFonts w:ascii="Arial" w:eastAsia="Times New Roman" w:hAnsi="Arial" w:cs="Arial"/>
                      <w:color w:val="444444"/>
                      <w:sz w:val="20"/>
                      <w:szCs w:val="20"/>
                    </w:rPr>
                    <w:t xml:space="preserve"> can make a difference to purchasing decisions. </w:t>
                  </w:r>
                </w:p>
                <w:p w:rsidR="00260805" w:rsidRPr="00260805" w:rsidRDefault="00260805" w:rsidP="00260805">
                  <w:pPr>
                    <w:numPr>
                      <w:ilvl w:val="1"/>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Also </w:t>
                  </w:r>
                  <w:r w:rsidRPr="00260805">
                    <w:rPr>
                      <w:rFonts w:ascii="Arial" w:eastAsia="Times New Roman" w:hAnsi="Arial" w:cs="Arial"/>
                      <w:b/>
                      <w:bCs/>
                      <w:i/>
                      <w:iCs/>
                      <w:color w:val="444444"/>
                      <w:sz w:val="20"/>
                      <w:szCs w:val="20"/>
                    </w:rPr>
                    <w:t>Family decision making</w:t>
                  </w:r>
                  <w:r w:rsidRPr="00260805">
                    <w:rPr>
                      <w:rFonts w:ascii="Arial" w:eastAsia="Times New Roman" w:hAnsi="Arial" w:cs="Arial"/>
                      <w:b/>
                      <w:bCs/>
                      <w:color w:val="444444"/>
                      <w:sz w:val="20"/>
                      <w:szCs w:val="20"/>
                    </w:rPr>
                    <w:t xml:space="preserve"> </w:t>
                  </w:r>
                  <w:r w:rsidRPr="00260805">
                    <w:rPr>
                      <w:rFonts w:ascii="Arial" w:eastAsia="Times New Roman" w:hAnsi="Arial" w:cs="Arial"/>
                      <w:b/>
                      <w:bCs/>
                      <w:i/>
                      <w:iCs/>
                      <w:color w:val="444444"/>
                      <w:sz w:val="20"/>
                      <w:szCs w:val="20"/>
                    </w:rPr>
                    <w:t>style</w:t>
                  </w:r>
                  <w:r w:rsidRPr="00260805">
                    <w:rPr>
                      <w:rFonts w:ascii="Arial" w:eastAsia="Times New Roman" w:hAnsi="Arial" w:cs="Arial"/>
                      <w:b/>
                      <w:bCs/>
                      <w:color w:val="444444"/>
                      <w:sz w:val="20"/>
                      <w:szCs w:val="20"/>
                    </w:rPr>
                    <w:t xml:space="preserve"> </w:t>
                  </w:r>
                  <w:r w:rsidRPr="00260805">
                    <w:rPr>
                      <w:rFonts w:ascii="Arial" w:eastAsia="Times New Roman" w:hAnsi="Arial" w:cs="Arial"/>
                      <w:color w:val="444444"/>
                      <w:sz w:val="20"/>
                      <w:szCs w:val="20"/>
                    </w:rPr>
                    <w:t xml:space="preserve">can a make a difference - does one spouse make the decision alone </w:t>
                  </w:r>
                  <w:r w:rsidRPr="00260805">
                    <w:rPr>
                      <w:rFonts w:ascii="Arial" w:eastAsia="Times New Roman" w:hAnsi="Arial" w:cs="Arial"/>
                      <w:color w:val="444444"/>
                      <w:sz w:val="20"/>
                      <w:szCs w:val="20"/>
                    </w:rPr>
                    <w:lastRenderedPageBreak/>
                    <w:t>or is it a joint decision?</w:t>
                  </w:r>
                </w:p>
                <w:p w:rsidR="00260805" w:rsidRPr="00260805" w:rsidRDefault="00260805" w:rsidP="00260805">
                  <w:pPr>
                    <w:numPr>
                      <w:ilvl w:val="0"/>
                      <w:numId w:val="6"/>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Social class</w:t>
                  </w:r>
                  <w:r w:rsidRPr="00260805">
                    <w:rPr>
                      <w:rFonts w:ascii="Arial" w:eastAsia="Times New Roman" w:hAnsi="Arial" w:cs="Arial"/>
                      <w:color w:val="444444"/>
                      <w:sz w:val="20"/>
                      <w:szCs w:val="20"/>
                    </w:rPr>
                    <w:t xml:space="preserve"> - persons within a certain social class exhibit similar </w:t>
                  </w:r>
                  <w:proofErr w:type="spellStart"/>
                  <w:r w:rsidRPr="00260805">
                    <w:rPr>
                      <w:rFonts w:ascii="Arial" w:eastAsia="Times New Roman" w:hAnsi="Arial" w:cs="Arial"/>
                      <w:color w:val="444444"/>
                      <w:sz w:val="20"/>
                      <w:szCs w:val="20"/>
                    </w:rPr>
                    <w:t>behaviours</w:t>
                  </w:r>
                  <w:proofErr w:type="spellEnd"/>
                  <w:r w:rsidRPr="00260805">
                    <w:rPr>
                      <w:rFonts w:ascii="Arial" w:eastAsia="Times New Roman" w:hAnsi="Arial" w:cs="Arial"/>
                      <w:color w:val="444444"/>
                      <w:sz w:val="20"/>
                      <w:szCs w:val="20"/>
                    </w:rPr>
                    <w:t xml:space="preserve"> even when it comes to purchase decisions. </w:t>
                  </w:r>
                  <w:r w:rsidRPr="00260805">
                    <w:rPr>
                      <w:rFonts w:ascii="Arial" w:eastAsia="Times New Roman" w:hAnsi="Arial" w:cs="Arial"/>
                      <w:b/>
                      <w:bCs/>
                      <w:i/>
                      <w:iCs/>
                      <w:color w:val="444444"/>
                      <w:sz w:val="20"/>
                      <w:szCs w:val="20"/>
                    </w:rPr>
                    <w:t>Culture and subculture</w:t>
                  </w:r>
                  <w:r w:rsidRPr="00260805">
                    <w:rPr>
                      <w:rFonts w:ascii="Arial" w:eastAsia="Times New Roman" w:hAnsi="Arial" w:cs="Arial"/>
                      <w:color w:val="444444"/>
                      <w:sz w:val="20"/>
                      <w:szCs w:val="20"/>
                    </w:rPr>
                    <w:t xml:space="preserve"> - the beliefs, values and ideas that we grow up with or are part of our subculture can influence our decision-making.</w:t>
                  </w:r>
                  <w:r w:rsidRPr="00260805">
                    <w:rPr>
                      <w:rFonts w:ascii="Arial" w:eastAsia="Times New Roman" w:hAnsi="Arial" w:cs="Arial"/>
                      <w:b/>
                      <w:bCs/>
                      <w:i/>
                      <w:iCs/>
                      <w:color w:val="444444"/>
                      <w:sz w:val="20"/>
                      <w:szCs w:val="20"/>
                    </w:rPr>
                    <w:t xml:space="preserve"> </w:t>
                  </w:r>
                </w:p>
              </w:tc>
            </w:tr>
            <w:tr w:rsidR="00260805" w:rsidRPr="00260805">
              <w:tc>
                <w:tcPr>
                  <w:tcW w:w="2370" w:type="dxa"/>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i/>
                      <w:iCs/>
                      <w:color w:val="444444"/>
                      <w:sz w:val="20"/>
                      <w:szCs w:val="20"/>
                    </w:rPr>
                    <w:lastRenderedPageBreak/>
                    <w:t>Marketing Mix Influences</w:t>
                  </w:r>
                  <w:r w:rsidRPr="00260805">
                    <w:rPr>
                      <w:rFonts w:ascii="Verdana" w:eastAsia="Times New Roman" w:hAnsi="Verdana" w:cs="Arial"/>
                      <w:color w:val="444444"/>
                      <w:sz w:val="19"/>
                      <w:szCs w:val="19"/>
                    </w:rPr>
                    <w:t xml:space="preserve">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Verdana" w:eastAsia="Times New Roman" w:hAnsi="Verdana" w:cs="Arial"/>
                      <w:noProof/>
                      <w:color w:val="444444"/>
                      <w:sz w:val="19"/>
                      <w:szCs w:val="19"/>
                    </w:rPr>
                    <w:pict>
                      <v:shape id="_x0000_s1030" type="#_x0000_t75" alt="" style="position:absolute;margin-left:0;margin-top:0;width:1in;height:54pt;z-index:251658240;mso-wrap-distance-left:0;mso-wrap-distance-right:0;mso-position-horizontal:left;mso-position-vertical-relative:line" o:allowoverlap="f">
                        <w10:wrap type="square"/>
                      </v:shape>
                    </w:pict>
                  </w:r>
                  <w:r w:rsidRPr="00260805">
                    <w:rPr>
                      <w:rFonts w:ascii="Verdana" w:eastAsia="Times New Roman" w:hAnsi="Verdana" w:cs="Arial"/>
                      <w:color w:val="444444"/>
                      <w:sz w:val="19"/>
                      <w:szCs w:val="19"/>
                    </w:rPr>
                    <w:t>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Verdana" w:eastAsia="Times New Roman" w:hAnsi="Verdana" w:cs="Arial"/>
                      <w:color w:val="444444"/>
                      <w:sz w:val="19"/>
                      <w:szCs w:val="19"/>
                    </w:rPr>
                    <w:t> </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Prada Handbag</w:t>
                  </w:r>
                </w:p>
              </w:tc>
              <w:tc>
                <w:tcPr>
                  <w:tcW w:w="0" w:type="auto"/>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The effect of the seller's efforts in manipulating the 4 P's of marketing,</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7"/>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Product</w:t>
                  </w:r>
                  <w:r w:rsidRPr="00260805">
                    <w:rPr>
                      <w:rFonts w:ascii="Arial" w:eastAsia="Times New Roman" w:hAnsi="Arial" w:cs="Arial"/>
                      <w:color w:val="444444"/>
                      <w:sz w:val="20"/>
                      <w:szCs w:val="20"/>
                    </w:rPr>
                    <w:t xml:space="preserve"> itself</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7"/>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Price</w:t>
                  </w:r>
                  <w:r w:rsidRPr="00260805">
                    <w:rPr>
                      <w:rFonts w:ascii="Arial" w:eastAsia="Times New Roman" w:hAnsi="Arial" w:cs="Arial"/>
                      <w:color w:val="444444"/>
                      <w:sz w:val="20"/>
                      <w:szCs w:val="20"/>
                    </w:rPr>
                    <w:t xml:space="preserve"> of product</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7"/>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Place</w:t>
                  </w:r>
                  <w:r w:rsidRPr="00260805">
                    <w:rPr>
                      <w:rFonts w:ascii="Arial" w:eastAsia="Times New Roman" w:hAnsi="Arial" w:cs="Arial"/>
                      <w:color w:val="444444"/>
                      <w:sz w:val="20"/>
                      <w:szCs w:val="20"/>
                    </w:rPr>
                    <w:t xml:space="preserve"> - where product is sold or how it is delivered</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7"/>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i/>
                      <w:iCs/>
                      <w:color w:val="444444"/>
                      <w:sz w:val="20"/>
                      <w:szCs w:val="20"/>
                    </w:rPr>
                    <w:t>Promotion</w:t>
                  </w:r>
                  <w:r w:rsidRPr="00260805">
                    <w:rPr>
                      <w:rFonts w:ascii="Arial" w:eastAsia="Times New Roman" w:hAnsi="Arial" w:cs="Arial"/>
                      <w:color w:val="444444"/>
                      <w:sz w:val="20"/>
                      <w:szCs w:val="20"/>
                    </w:rPr>
                    <w:t xml:space="preserve"> - the way the product is promoted</w:t>
                  </w:r>
                </w:p>
                <w:p w:rsidR="00260805" w:rsidRPr="00260805" w:rsidRDefault="00260805" w:rsidP="00260805">
                  <w:pPr>
                    <w:spacing w:before="100" w:beforeAutospacing="1" w:after="100" w:afterAutospacing="1" w:line="240" w:lineRule="auto"/>
                    <w:rPr>
                      <w:rFonts w:ascii="Verdana" w:eastAsia="Times New Roman" w:hAnsi="Verdana" w:cs="Arial"/>
                      <w:color w:val="444444"/>
                      <w:sz w:val="19"/>
                      <w:szCs w:val="19"/>
                    </w:rPr>
                  </w:pPr>
                  <w:proofErr w:type="gramStart"/>
                  <w:r w:rsidRPr="00260805">
                    <w:rPr>
                      <w:rFonts w:ascii="Arial" w:eastAsia="Times New Roman" w:hAnsi="Arial" w:cs="Arial"/>
                      <w:color w:val="444444"/>
                      <w:sz w:val="20"/>
                      <w:szCs w:val="20"/>
                    </w:rPr>
                    <w:t>can</w:t>
                  </w:r>
                  <w:proofErr w:type="gramEnd"/>
                  <w:r w:rsidRPr="00260805">
                    <w:rPr>
                      <w:rFonts w:ascii="Arial" w:eastAsia="Times New Roman" w:hAnsi="Arial" w:cs="Arial"/>
                      <w:color w:val="444444"/>
                      <w:sz w:val="20"/>
                      <w:szCs w:val="20"/>
                    </w:rPr>
                    <w:t xml:space="preserve"> all affect a consumer's purchase decisions.</w:t>
                  </w:r>
                </w:p>
              </w:tc>
            </w:tr>
          </w:tbl>
          <w:p w:rsidR="00260805" w:rsidRPr="00260805" w:rsidRDefault="00260805" w:rsidP="00260805">
            <w:pPr>
              <w:spacing w:after="0" w:line="240" w:lineRule="auto"/>
              <w:rPr>
                <w:rFonts w:ascii="Verdana" w:eastAsia="Times New Roman" w:hAnsi="Verdana" w:cs="Arial"/>
                <w:color w:val="444444"/>
                <w:sz w:val="19"/>
                <w:szCs w:val="19"/>
              </w:rPr>
            </w:pPr>
          </w:p>
        </w:tc>
      </w:tr>
    </w:tbl>
    <w:p w:rsidR="00260805" w:rsidRPr="00260805" w:rsidRDefault="00260805" w:rsidP="00260805">
      <w:pPr>
        <w:spacing w:after="0" w:line="240" w:lineRule="auto"/>
        <w:outlineLvl w:val="0"/>
        <w:rPr>
          <w:rFonts w:ascii="Verdana" w:eastAsia="Times New Roman" w:hAnsi="Verdana" w:cs="Times New Roman"/>
          <w:color w:val="FFFFFF"/>
          <w:kern w:val="36"/>
          <w:sz w:val="17"/>
          <w:szCs w:val="17"/>
          <w:lang w:val="en-CA"/>
        </w:rPr>
      </w:pPr>
      <w:r w:rsidRPr="00260805">
        <w:rPr>
          <w:rFonts w:ascii="Verdana" w:eastAsia="Times New Roman" w:hAnsi="Verdana" w:cs="Times New Roman"/>
          <w:color w:val="FFFFFF"/>
          <w:kern w:val="36"/>
          <w:sz w:val="17"/>
          <w:szCs w:val="17"/>
          <w:lang w:val="en-CA"/>
        </w:rPr>
        <w:lastRenderedPageBreak/>
        <w:t>MR1100 Marketing I - PT (CL) - Unit 5.  Factors Affecting Consumer Behaviour -    Unit 5 Study Questions</w:t>
      </w:r>
    </w:p>
    <w:p w:rsidR="00260805" w:rsidRPr="00260805" w:rsidRDefault="00260805" w:rsidP="00260805">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260805" w:rsidRPr="00260805" w:rsidTr="00260805">
        <w:tc>
          <w:tcPr>
            <w:tcW w:w="0" w:type="auto"/>
            <w:shd w:val="clear" w:color="auto" w:fill="EEF7F7"/>
            <w:vAlign w:val="center"/>
            <w:hideMark/>
          </w:tcPr>
          <w:p w:rsidR="00260805" w:rsidRPr="00260805" w:rsidRDefault="00260805" w:rsidP="00260805">
            <w:pPr>
              <w:spacing w:after="0" w:line="240" w:lineRule="auto"/>
              <w:rPr>
                <w:rFonts w:ascii="Verdana" w:eastAsia="Times New Roman" w:hAnsi="Verdana" w:cs="Arial"/>
                <w:color w:val="444444"/>
                <w:sz w:val="19"/>
                <w:szCs w:val="19"/>
              </w:rPr>
            </w:pPr>
            <w:r w:rsidRPr="00260805">
              <w:rPr>
                <w:rFonts w:ascii="Arial" w:eastAsia="Times New Roman" w:hAnsi="Arial" w:cs="Arial"/>
                <w:b/>
                <w:bCs/>
                <w:color w:val="444444"/>
                <w:sz w:val="27"/>
                <w:szCs w:val="27"/>
              </w:rPr>
              <w:t xml:space="preserve">Unit 5 Study Questions  </w:t>
            </w:r>
          </w:p>
        </w:tc>
      </w:tr>
      <w:tr w:rsidR="00260805" w:rsidRPr="00260805" w:rsidTr="00260805">
        <w:tc>
          <w:tcPr>
            <w:tcW w:w="0" w:type="auto"/>
            <w:hideMark/>
          </w:tcPr>
          <w:p w:rsidR="00260805" w:rsidRPr="00260805" w:rsidRDefault="00260805" w:rsidP="00260805">
            <w:pPr>
              <w:spacing w:before="100" w:beforeAutospacing="1" w:after="100" w:afterAutospacing="1" w:line="240" w:lineRule="auto"/>
              <w:jc w:val="center"/>
              <w:rPr>
                <w:rFonts w:ascii="Verdana" w:eastAsia="Times New Roman" w:hAnsi="Verdana" w:cs="Arial"/>
                <w:color w:val="444444"/>
                <w:sz w:val="19"/>
                <w:szCs w:val="19"/>
              </w:rPr>
            </w:pPr>
            <w:r w:rsidRPr="00260805">
              <w:rPr>
                <w:rFonts w:ascii="Arial" w:eastAsia="Times New Roman" w:hAnsi="Arial" w:cs="Arial"/>
                <w:color w:val="444444"/>
                <w:sz w:val="20"/>
                <w:szCs w:val="20"/>
              </w:rPr>
              <w:br/>
            </w:r>
            <w:r w:rsidRPr="00260805">
              <w:rPr>
                <w:rFonts w:ascii="Arial" w:eastAsia="Times New Roman" w:hAnsi="Arial" w:cs="Arial"/>
                <w:b/>
                <w:bCs/>
                <w:color w:val="444444"/>
                <w:sz w:val="20"/>
                <w:szCs w:val="20"/>
              </w:rPr>
              <w:t>MARKETING CONCEPTS AND PERSPECTIVES</w:t>
            </w:r>
          </w:p>
          <w:p w:rsidR="00260805" w:rsidRPr="00260805" w:rsidRDefault="00260805" w:rsidP="00260805">
            <w:pPr>
              <w:numPr>
                <w:ilvl w:val="0"/>
                <w:numId w:val="8"/>
              </w:numPr>
              <w:spacing w:before="100" w:beforeAutospacing="1" w:after="24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Review Figure 5.2 in the text, which shows portable CD player attributes identified by </w:t>
            </w:r>
            <w:r w:rsidRPr="00260805">
              <w:rPr>
                <w:rFonts w:ascii="Arial" w:eastAsia="Times New Roman" w:hAnsi="Arial" w:cs="Arial"/>
                <w:i/>
                <w:iCs/>
                <w:color w:val="444444"/>
                <w:sz w:val="20"/>
                <w:szCs w:val="20"/>
              </w:rPr>
              <w:t>Consumer Reports</w:t>
            </w:r>
            <w:r w:rsidRPr="00260805">
              <w:rPr>
                <w:rFonts w:ascii="Arial" w:eastAsia="Times New Roman" w:hAnsi="Arial" w:cs="Arial"/>
                <w:color w:val="444444"/>
                <w:sz w:val="20"/>
                <w:szCs w:val="20"/>
              </w:rPr>
              <w:t>.  Which attributes are important to you?  What other attributes might you consider?  Which brand would you prefer?</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4" w:history="1">
              <w:r w:rsidRPr="00260805">
                <w:rPr>
                  <w:rFonts w:ascii="Arial" w:eastAsia="Times New Roman" w:hAnsi="Arial" w:cs="Arial"/>
                  <w:b/>
                  <w:bCs/>
                  <w:i/>
                  <w:iCs/>
                  <w:color w:val="3366CC"/>
                  <w:sz w:val="20"/>
                  <w:u w:val="single"/>
                </w:rPr>
                <w:t>Answer</w:t>
              </w:r>
            </w:hyperlink>
          </w:p>
          <w:p w:rsidR="00260805" w:rsidRPr="00260805" w:rsidRDefault="00260805" w:rsidP="00260805">
            <w:pPr>
              <w:numPr>
                <w:ilvl w:val="0"/>
                <w:numId w:val="8"/>
              </w:numPr>
              <w:spacing w:before="100" w:beforeAutospacing="1" w:after="24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Suppose research at Apple Computer reveals that prospective buyers are hesitant to buy personal computers for home use.  What strategies might you recommend to the company to reduce this uncertainty?</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5" w:history="1">
              <w:r w:rsidRPr="00260805">
                <w:rPr>
                  <w:rFonts w:ascii="Arial" w:eastAsia="Times New Roman" w:hAnsi="Arial" w:cs="Arial"/>
                  <w:b/>
                  <w:bCs/>
                  <w:i/>
                  <w:iCs/>
                  <w:color w:val="3366CC"/>
                  <w:sz w:val="20"/>
                  <w:u w:val="single"/>
                </w:rPr>
                <w:t>Answer</w:t>
              </w:r>
            </w:hyperlink>
          </w:p>
          <w:p w:rsidR="00260805" w:rsidRPr="00260805" w:rsidRDefault="00260805" w:rsidP="00260805">
            <w:pPr>
              <w:numPr>
                <w:ilvl w:val="0"/>
                <w:numId w:val="8"/>
              </w:numPr>
              <w:spacing w:before="100" w:beforeAutospacing="1" w:after="24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A Porsche salesperson was taking orders on new cars, since he was unable to satisfy the demand because of the limited number of cars in the showroom and lot.  Several persons had backed out of the contract within 2 weeks of signing the order.  What explanation can you give for this </w:t>
            </w:r>
            <w:proofErr w:type="spellStart"/>
            <w:r w:rsidRPr="00260805">
              <w:rPr>
                <w:rFonts w:ascii="Arial" w:eastAsia="Times New Roman" w:hAnsi="Arial" w:cs="Arial"/>
                <w:color w:val="444444"/>
                <w:sz w:val="20"/>
                <w:szCs w:val="20"/>
              </w:rPr>
              <w:t>behaviour</w:t>
            </w:r>
            <w:proofErr w:type="spellEnd"/>
            <w:r w:rsidRPr="00260805">
              <w:rPr>
                <w:rFonts w:ascii="Arial" w:eastAsia="Times New Roman" w:hAnsi="Arial" w:cs="Arial"/>
                <w:color w:val="444444"/>
                <w:sz w:val="20"/>
                <w:szCs w:val="20"/>
              </w:rPr>
              <w:t>, and what remedies would you recommend?</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6" w:history="1">
              <w:r w:rsidRPr="00260805">
                <w:rPr>
                  <w:rFonts w:ascii="Arial" w:eastAsia="Times New Roman" w:hAnsi="Arial" w:cs="Arial"/>
                  <w:b/>
                  <w:bCs/>
                  <w:i/>
                  <w:iCs/>
                  <w:color w:val="3366CC"/>
                  <w:sz w:val="20"/>
                  <w:u w:val="single"/>
                </w:rPr>
                <w:t>Answer</w:t>
              </w:r>
            </w:hyperlink>
          </w:p>
          <w:p w:rsidR="00260805" w:rsidRPr="00260805" w:rsidRDefault="00260805" w:rsidP="00260805">
            <w:pPr>
              <w:numPr>
                <w:ilvl w:val="0"/>
                <w:numId w:val="8"/>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Which social class would you associate with each of the following items or actions?  (a) Tennis club membership, (b) an arrangement of plastic flowers in the kitchen, (c) </w:t>
            </w:r>
            <w:r w:rsidRPr="00260805">
              <w:rPr>
                <w:rFonts w:ascii="Arial" w:eastAsia="Times New Roman" w:hAnsi="Arial" w:cs="Arial"/>
                <w:i/>
                <w:iCs/>
                <w:color w:val="444444"/>
                <w:sz w:val="20"/>
                <w:szCs w:val="20"/>
              </w:rPr>
              <w:t>True Romance</w:t>
            </w:r>
            <w:r w:rsidRPr="00260805">
              <w:rPr>
                <w:rFonts w:ascii="Arial" w:eastAsia="Times New Roman" w:hAnsi="Arial" w:cs="Arial"/>
                <w:color w:val="444444"/>
                <w:sz w:val="20"/>
                <w:szCs w:val="20"/>
              </w:rPr>
              <w:t xml:space="preserve"> magazine, (d) </w:t>
            </w:r>
            <w:r w:rsidRPr="00260805">
              <w:rPr>
                <w:rFonts w:ascii="Arial" w:eastAsia="Times New Roman" w:hAnsi="Arial" w:cs="Arial"/>
                <w:i/>
                <w:iCs/>
                <w:color w:val="444444"/>
                <w:sz w:val="20"/>
                <w:szCs w:val="20"/>
              </w:rPr>
              <w:t xml:space="preserve">Maclean's </w:t>
            </w:r>
            <w:r w:rsidRPr="00260805">
              <w:rPr>
                <w:rFonts w:ascii="Arial" w:eastAsia="Times New Roman" w:hAnsi="Arial" w:cs="Arial"/>
                <w:color w:val="444444"/>
                <w:sz w:val="20"/>
                <w:szCs w:val="20"/>
              </w:rPr>
              <w:t>magazine, (e) formally dressing for dinner frequently, and (f) being a member of a bowling team.</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7" w:history="1">
              <w:r w:rsidRPr="00260805">
                <w:rPr>
                  <w:rFonts w:ascii="Arial" w:eastAsia="Times New Roman" w:hAnsi="Arial" w:cs="Arial"/>
                  <w:b/>
                  <w:bCs/>
                  <w:i/>
                  <w:iCs/>
                  <w:color w:val="3366CC"/>
                  <w:sz w:val="20"/>
                  <w:u w:val="single"/>
                </w:rPr>
                <w:t>Answer</w:t>
              </w:r>
            </w:hyperlink>
            <w:r w:rsidRPr="00260805">
              <w:rPr>
                <w:rFonts w:ascii="Verdana" w:eastAsia="Times New Roman" w:hAnsi="Verdana" w:cs="Arial"/>
                <w:b/>
                <w:bCs/>
                <w:color w:val="444444"/>
                <w:sz w:val="19"/>
                <w:szCs w:val="19"/>
              </w:rPr>
              <w:br/>
              <w:t> </w:t>
            </w:r>
            <w:r w:rsidRPr="00260805">
              <w:rPr>
                <w:rFonts w:ascii="Verdana" w:eastAsia="Times New Roman" w:hAnsi="Verdana" w:cs="Arial"/>
                <w:color w:val="444444"/>
                <w:sz w:val="19"/>
                <w:szCs w:val="19"/>
              </w:rPr>
              <w:t xml:space="preserve"> </w:t>
            </w:r>
          </w:p>
          <w:p w:rsidR="00260805" w:rsidRPr="00260805" w:rsidRDefault="00260805" w:rsidP="00260805">
            <w:pPr>
              <w:numPr>
                <w:ilvl w:val="0"/>
                <w:numId w:val="8"/>
              </w:numPr>
              <w:spacing w:before="100" w:beforeAutospacing="1" w:after="24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Assign one or more levels of the Maslow's Hierarchy of needs and motives to the following products:  (a) life insurance, (b) cosmetics, (c) Th</w:t>
            </w:r>
            <w:r w:rsidRPr="00260805">
              <w:rPr>
                <w:rFonts w:ascii="Arial" w:eastAsia="Times New Roman" w:hAnsi="Arial" w:cs="Arial"/>
                <w:i/>
                <w:iCs/>
                <w:color w:val="444444"/>
                <w:sz w:val="20"/>
                <w:szCs w:val="20"/>
              </w:rPr>
              <w:t>e Financial Post</w:t>
            </w:r>
            <w:r w:rsidRPr="00260805">
              <w:rPr>
                <w:rFonts w:ascii="Arial" w:eastAsia="Times New Roman" w:hAnsi="Arial" w:cs="Arial"/>
                <w:color w:val="444444"/>
                <w:sz w:val="20"/>
                <w:szCs w:val="20"/>
              </w:rPr>
              <w:t>, and (d) hamburgers.</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8" w:history="1">
              <w:r w:rsidRPr="00260805">
                <w:rPr>
                  <w:rFonts w:ascii="Arial" w:eastAsia="Times New Roman" w:hAnsi="Arial" w:cs="Arial"/>
                  <w:b/>
                  <w:bCs/>
                  <w:i/>
                  <w:iCs/>
                  <w:color w:val="3366CC"/>
                  <w:sz w:val="20"/>
                  <w:u w:val="single"/>
                </w:rPr>
                <w:t>Answer</w:t>
              </w:r>
            </w:hyperlink>
            <w:r w:rsidRPr="00260805">
              <w:rPr>
                <w:rFonts w:ascii="Verdana" w:eastAsia="Times New Roman" w:hAnsi="Verdana" w:cs="Arial"/>
                <w:color w:val="444444"/>
                <w:sz w:val="19"/>
                <w:szCs w:val="19"/>
              </w:rPr>
              <w:br/>
            </w:r>
          </w:p>
          <w:p w:rsidR="00260805" w:rsidRPr="00260805" w:rsidRDefault="00260805" w:rsidP="00260805">
            <w:pPr>
              <w:numPr>
                <w:ilvl w:val="0"/>
                <w:numId w:val="8"/>
              </w:numPr>
              <w:spacing w:before="100" w:beforeAutospacing="1" w:after="240"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With which stage in the family life cycle would the purchase of the following products and </w:t>
            </w:r>
            <w:proofErr w:type="gramStart"/>
            <w:r w:rsidRPr="00260805">
              <w:rPr>
                <w:rFonts w:ascii="Arial" w:eastAsia="Times New Roman" w:hAnsi="Arial" w:cs="Arial"/>
                <w:color w:val="444444"/>
                <w:sz w:val="20"/>
                <w:szCs w:val="20"/>
              </w:rPr>
              <w:t>services  be</w:t>
            </w:r>
            <w:proofErr w:type="gramEnd"/>
            <w:r w:rsidRPr="00260805">
              <w:rPr>
                <w:rFonts w:ascii="Arial" w:eastAsia="Times New Roman" w:hAnsi="Arial" w:cs="Arial"/>
                <w:color w:val="444444"/>
                <w:sz w:val="20"/>
                <w:szCs w:val="20"/>
              </w:rPr>
              <w:t xml:space="preserve"> most closely identified?  (a) bedroom furniture, (b) life insurance, (c) Caribbean cruise, (d) house mortgage, and  (e) children's toys.</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19" w:history="1">
              <w:r w:rsidRPr="00260805">
                <w:rPr>
                  <w:rFonts w:ascii="Arial" w:eastAsia="Times New Roman" w:hAnsi="Arial" w:cs="Arial"/>
                  <w:b/>
                  <w:bCs/>
                  <w:i/>
                  <w:iCs/>
                  <w:color w:val="3366CC"/>
                  <w:sz w:val="20"/>
                  <w:u w:val="single"/>
                </w:rPr>
                <w:t>Answer</w:t>
              </w:r>
            </w:hyperlink>
          </w:p>
          <w:p w:rsidR="00260805" w:rsidRPr="00260805" w:rsidRDefault="00260805" w:rsidP="00260805">
            <w:pPr>
              <w:numPr>
                <w:ilvl w:val="0"/>
                <w:numId w:val="8"/>
              </w:numPr>
              <w:spacing w:before="100" w:beforeAutospacing="1" w:after="100" w:afterAutospacing="1" w:line="240" w:lineRule="auto"/>
              <w:rPr>
                <w:rFonts w:ascii="Verdana" w:eastAsia="Times New Roman" w:hAnsi="Verdana" w:cs="Arial"/>
                <w:color w:val="444444"/>
                <w:sz w:val="19"/>
                <w:szCs w:val="19"/>
              </w:rPr>
            </w:pPr>
            <w:r w:rsidRPr="00260805">
              <w:rPr>
                <w:rFonts w:ascii="Arial" w:eastAsia="Times New Roman" w:hAnsi="Arial" w:cs="Arial"/>
                <w:color w:val="444444"/>
                <w:sz w:val="20"/>
                <w:szCs w:val="20"/>
              </w:rPr>
              <w:t xml:space="preserve">"The greater the perceived risk in a purchase situation, the more likely that cognitive dissonance will result."  Does this statement have any basis given the discussion in the text?  Why? </w:t>
            </w:r>
            <w:r w:rsidRPr="00260805">
              <w:rPr>
                <w:rFonts w:ascii="Verdana" w:eastAsia="Times New Roman" w:hAnsi="Verdana" w:cs="Arial"/>
                <w:color w:val="444444"/>
                <w:sz w:val="19"/>
                <w:szCs w:val="19"/>
              </w:rPr>
              <w:br/>
            </w:r>
            <w:r w:rsidRPr="00260805">
              <w:rPr>
                <w:rFonts w:ascii="Verdana" w:eastAsia="Times New Roman" w:hAnsi="Verdana" w:cs="Arial"/>
                <w:color w:val="444444"/>
                <w:sz w:val="19"/>
                <w:szCs w:val="19"/>
              </w:rPr>
              <w:br/>
            </w:r>
            <w:hyperlink r:id="rId20" w:history="1">
              <w:r w:rsidRPr="00260805">
                <w:rPr>
                  <w:rFonts w:ascii="Arial" w:eastAsia="Times New Roman" w:hAnsi="Arial" w:cs="Arial"/>
                  <w:b/>
                  <w:bCs/>
                  <w:i/>
                  <w:iCs/>
                  <w:color w:val="3366CC"/>
                  <w:sz w:val="20"/>
                  <w:u w:val="single"/>
                </w:rPr>
                <w:t>Answer</w:t>
              </w:r>
            </w:hyperlink>
          </w:p>
        </w:tc>
      </w:tr>
    </w:tbl>
    <w:p w:rsidR="000D2941" w:rsidRDefault="00B1694A"/>
    <w:sectPr w:rsidR="000D2941" w:rsidSect="00D66E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0670"/>
    <w:multiLevelType w:val="multilevel"/>
    <w:tmpl w:val="5172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457E5"/>
    <w:multiLevelType w:val="multilevel"/>
    <w:tmpl w:val="43D00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B711B1"/>
    <w:multiLevelType w:val="multilevel"/>
    <w:tmpl w:val="A91075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FC47A6"/>
    <w:multiLevelType w:val="multilevel"/>
    <w:tmpl w:val="FBEC26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AD2E96"/>
    <w:multiLevelType w:val="multilevel"/>
    <w:tmpl w:val="C5C0E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E96600"/>
    <w:multiLevelType w:val="multilevel"/>
    <w:tmpl w:val="D03C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8C6B11"/>
    <w:multiLevelType w:val="multilevel"/>
    <w:tmpl w:val="4E62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9767F1"/>
    <w:multiLevelType w:val="multilevel"/>
    <w:tmpl w:val="C93EF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6"/>
  </w:num>
  <w:num w:numId="4">
    <w:abstractNumId w:val="1"/>
  </w:num>
  <w:num w:numId="5">
    <w:abstractNumId w:val="2"/>
  </w:num>
  <w:num w:numId="6">
    <w:abstractNumId w:val="3"/>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grammar="clean"/>
  <w:defaultTabStop w:val="720"/>
  <w:characterSpacingControl w:val="doNotCompress"/>
  <w:compat/>
  <w:rsids>
    <w:rsidRoot w:val="00260805"/>
    <w:rsid w:val="00260805"/>
    <w:rsid w:val="006B2430"/>
    <w:rsid w:val="00B1694A"/>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260805"/>
    <w:pPr>
      <w:spacing w:after="0" w:line="240" w:lineRule="auto"/>
      <w:outlineLvl w:val="0"/>
    </w:pPr>
    <w:rPr>
      <w:rFonts w:ascii="Times New Roman" w:eastAsia="Times New Roman" w:hAnsi="Times New Roman" w:cs="Times New Roman"/>
      <w:color w:val="003366"/>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805"/>
    <w:rPr>
      <w:rFonts w:ascii="Times New Roman" w:eastAsia="Times New Roman" w:hAnsi="Times New Roman" w:cs="Times New Roman"/>
      <w:color w:val="003366"/>
      <w:kern w:val="36"/>
      <w:sz w:val="24"/>
      <w:szCs w:val="24"/>
    </w:rPr>
  </w:style>
  <w:style w:type="character" w:styleId="Hyperlink">
    <w:name w:val="Hyperlink"/>
    <w:basedOn w:val="DefaultParagraphFont"/>
    <w:uiPriority w:val="99"/>
    <w:semiHidden/>
    <w:unhideWhenUsed/>
    <w:rsid w:val="00260805"/>
    <w:rPr>
      <w:color w:val="3366CC"/>
      <w:u w:val="single"/>
    </w:rPr>
  </w:style>
  <w:style w:type="paragraph" w:styleId="NormalWeb">
    <w:name w:val="Normal (Web)"/>
    <w:basedOn w:val="Normal"/>
    <w:uiPriority w:val="99"/>
    <w:unhideWhenUsed/>
    <w:rsid w:val="00260805"/>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260805"/>
    <w:rPr>
      <w:i/>
      <w:iCs/>
    </w:rPr>
  </w:style>
  <w:style w:type="paragraph" w:customStyle="1" w:styleId="pageheading">
    <w:name w:val="page_heading"/>
    <w:basedOn w:val="Normal"/>
    <w:rsid w:val="00260805"/>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styleId="Strong">
    <w:name w:val="Strong"/>
    <w:basedOn w:val="DefaultParagraphFont"/>
    <w:uiPriority w:val="22"/>
    <w:qFormat/>
    <w:rsid w:val="00260805"/>
    <w:rPr>
      <w:b/>
      <w:bCs/>
    </w:rPr>
  </w:style>
  <w:style w:type="paragraph" w:styleId="BalloonText">
    <w:name w:val="Balloon Text"/>
    <w:basedOn w:val="Normal"/>
    <w:link w:val="BalloonTextChar"/>
    <w:uiPriority w:val="99"/>
    <w:semiHidden/>
    <w:unhideWhenUsed/>
    <w:rsid w:val="00260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8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9518258">
      <w:bodyDiv w:val="1"/>
      <w:marLeft w:val="0"/>
      <w:marRight w:val="0"/>
      <w:marTop w:val="0"/>
      <w:marBottom w:val="0"/>
      <w:divBdr>
        <w:top w:val="none" w:sz="0" w:space="0" w:color="auto"/>
        <w:left w:val="none" w:sz="0" w:space="0" w:color="auto"/>
        <w:bottom w:val="none" w:sz="0" w:space="0" w:color="auto"/>
        <w:right w:val="none" w:sz="0" w:space="0" w:color="auto"/>
      </w:divBdr>
      <w:divsChild>
        <w:div w:id="1396971353">
          <w:marLeft w:val="0"/>
          <w:marRight w:val="0"/>
          <w:marTop w:val="0"/>
          <w:marBottom w:val="0"/>
          <w:divBdr>
            <w:top w:val="none" w:sz="0" w:space="0" w:color="auto"/>
            <w:left w:val="none" w:sz="0" w:space="0" w:color="auto"/>
            <w:bottom w:val="none" w:sz="0" w:space="0" w:color="auto"/>
            <w:right w:val="none" w:sz="0" w:space="0" w:color="auto"/>
          </w:divBdr>
          <w:divsChild>
            <w:div w:id="29032503">
              <w:marLeft w:val="0"/>
              <w:marRight w:val="0"/>
              <w:marTop w:val="0"/>
              <w:marBottom w:val="0"/>
              <w:divBdr>
                <w:top w:val="none" w:sz="0" w:space="0" w:color="auto"/>
                <w:left w:val="none" w:sz="0" w:space="0" w:color="auto"/>
                <w:bottom w:val="none" w:sz="0" w:space="0" w:color="auto"/>
                <w:right w:val="none" w:sz="0" w:space="0" w:color="auto"/>
              </w:divBdr>
              <w:divsChild>
                <w:div w:id="177085295">
                  <w:marLeft w:val="0"/>
                  <w:marRight w:val="0"/>
                  <w:marTop w:val="0"/>
                  <w:marBottom w:val="0"/>
                  <w:divBdr>
                    <w:top w:val="none" w:sz="0" w:space="0" w:color="auto"/>
                    <w:left w:val="none" w:sz="0" w:space="0" w:color="auto"/>
                    <w:bottom w:val="none" w:sz="0" w:space="0" w:color="auto"/>
                    <w:right w:val="none" w:sz="0" w:space="0" w:color="auto"/>
                  </w:divBdr>
                  <w:divsChild>
                    <w:div w:id="833762731">
                      <w:marLeft w:val="0"/>
                      <w:marRight w:val="0"/>
                      <w:marTop w:val="0"/>
                      <w:marBottom w:val="0"/>
                      <w:divBdr>
                        <w:top w:val="none" w:sz="0" w:space="0" w:color="auto"/>
                        <w:left w:val="none" w:sz="0" w:space="0" w:color="auto"/>
                        <w:bottom w:val="none" w:sz="0" w:space="0" w:color="auto"/>
                        <w:right w:val="none" w:sz="0" w:space="0" w:color="auto"/>
                      </w:divBdr>
                      <w:divsChild>
                        <w:div w:id="1827016116">
                          <w:marLeft w:val="0"/>
                          <w:marRight w:val="0"/>
                          <w:marTop w:val="0"/>
                          <w:marBottom w:val="0"/>
                          <w:divBdr>
                            <w:top w:val="none" w:sz="0" w:space="0" w:color="auto"/>
                            <w:left w:val="none" w:sz="0" w:space="0" w:color="auto"/>
                            <w:bottom w:val="none" w:sz="0" w:space="0" w:color="auto"/>
                            <w:right w:val="none" w:sz="0" w:space="0" w:color="auto"/>
                          </w:divBdr>
                          <w:divsChild>
                            <w:div w:id="1311521185">
                              <w:marLeft w:val="0"/>
                              <w:marRight w:val="0"/>
                              <w:marTop w:val="0"/>
                              <w:marBottom w:val="0"/>
                              <w:divBdr>
                                <w:top w:val="none" w:sz="0" w:space="0" w:color="auto"/>
                                <w:left w:val="none" w:sz="0" w:space="0" w:color="auto"/>
                                <w:bottom w:val="none" w:sz="0" w:space="0" w:color="auto"/>
                                <w:right w:val="none" w:sz="0" w:space="0" w:color="auto"/>
                              </w:divBdr>
                              <w:divsChild>
                                <w:div w:id="44378235">
                                  <w:marLeft w:val="120"/>
                                  <w:marRight w:val="0"/>
                                  <w:marTop w:val="0"/>
                                  <w:marBottom w:val="0"/>
                                  <w:divBdr>
                                    <w:top w:val="none" w:sz="0" w:space="0" w:color="auto"/>
                                    <w:left w:val="none" w:sz="0" w:space="0" w:color="auto"/>
                                    <w:bottom w:val="none" w:sz="0" w:space="0" w:color="auto"/>
                                    <w:right w:val="none" w:sz="0" w:space="0" w:color="auto"/>
                                  </w:divBdr>
                                </w:div>
                                <w:div w:id="434906563">
                                  <w:marLeft w:val="120"/>
                                  <w:marRight w:val="0"/>
                                  <w:marTop w:val="0"/>
                                  <w:marBottom w:val="0"/>
                                  <w:divBdr>
                                    <w:top w:val="none" w:sz="0" w:space="0" w:color="auto"/>
                                    <w:left w:val="none" w:sz="0" w:space="0" w:color="auto"/>
                                    <w:bottom w:val="none" w:sz="0" w:space="0" w:color="auto"/>
                                    <w:right w:val="none" w:sz="0" w:space="0" w:color="auto"/>
                                  </w:divBdr>
                                </w:div>
                                <w:div w:id="1196193912">
                                  <w:marLeft w:val="120"/>
                                  <w:marRight w:val="0"/>
                                  <w:marTop w:val="0"/>
                                  <w:marBottom w:val="0"/>
                                  <w:divBdr>
                                    <w:top w:val="none" w:sz="0" w:space="0" w:color="auto"/>
                                    <w:left w:val="none" w:sz="0" w:space="0" w:color="auto"/>
                                    <w:bottom w:val="none" w:sz="0" w:space="0" w:color="auto"/>
                                    <w:right w:val="none" w:sz="0" w:space="0" w:color="auto"/>
                                  </w:divBdr>
                                </w:div>
                                <w:div w:id="285433757">
                                  <w:marLeft w:val="120"/>
                                  <w:marRight w:val="0"/>
                                  <w:marTop w:val="0"/>
                                  <w:marBottom w:val="0"/>
                                  <w:divBdr>
                                    <w:top w:val="none" w:sz="0" w:space="0" w:color="auto"/>
                                    <w:left w:val="none" w:sz="0" w:space="0" w:color="auto"/>
                                    <w:bottom w:val="none" w:sz="0" w:space="0" w:color="auto"/>
                                    <w:right w:val="none" w:sz="0" w:space="0" w:color="auto"/>
                                  </w:divBdr>
                                </w:div>
                                <w:div w:id="1790391733">
                                  <w:marLeft w:val="120"/>
                                  <w:marRight w:val="0"/>
                                  <w:marTop w:val="0"/>
                                  <w:marBottom w:val="0"/>
                                  <w:divBdr>
                                    <w:top w:val="none" w:sz="0" w:space="0" w:color="auto"/>
                                    <w:left w:val="none" w:sz="0" w:space="0" w:color="auto"/>
                                    <w:bottom w:val="none" w:sz="0" w:space="0" w:color="auto"/>
                                    <w:right w:val="none" w:sz="0" w:space="0" w:color="auto"/>
                                  </w:divBdr>
                                </w:div>
                                <w:div w:id="1716732265">
                                  <w:marLeft w:val="120"/>
                                  <w:marRight w:val="0"/>
                                  <w:marTop w:val="0"/>
                                  <w:marBottom w:val="0"/>
                                  <w:divBdr>
                                    <w:top w:val="none" w:sz="0" w:space="0" w:color="auto"/>
                                    <w:left w:val="none" w:sz="0" w:space="0" w:color="auto"/>
                                    <w:bottom w:val="none" w:sz="0" w:space="0" w:color="auto"/>
                                    <w:right w:val="none" w:sz="0" w:space="0" w:color="auto"/>
                                  </w:divBdr>
                                </w:div>
                                <w:div w:id="580212405">
                                  <w:marLeft w:val="120"/>
                                  <w:marRight w:val="0"/>
                                  <w:marTop w:val="0"/>
                                  <w:marBottom w:val="0"/>
                                  <w:divBdr>
                                    <w:top w:val="none" w:sz="0" w:space="0" w:color="auto"/>
                                    <w:left w:val="none" w:sz="0" w:space="0" w:color="auto"/>
                                    <w:bottom w:val="none" w:sz="0" w:space="0" w:color="auto"/>
                                    <w:right w:val="none" w:sz="0" w:space="0" w:color="auto"/>
                                  </w:divBdr>
                                </w:div>
                                <w:div w:id="465398499">
                                  <w:marLeft w:val="120"/>
                                  <w:marRight w:val="0"/>
                                  <w:marTop w:val="0"/>
                                  <w:marBottom w:val="0"/>
                                  <w:divBdr>
                                    <w:top w:val="none" w:sz="0" w:space="0" w:color="auto"/>
                                    <w:left w:val="none" w:sz="0" w:space="0" w:color="auto"/>
                                    <w:bottom w:val="none" w:sz="0" w:space="0" w:color="auto"/>
                                    <w:right w:val="none" w:sz="0" w:space="0" w:color="auto"/>
                                  </w:divBdr>
                                </w:div>
                                <w:div w:id="82728132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hyperlink" Target="https://d2l.cna.nl.ca/content/On_Campus_Course_Support/MR1100_On_Campus_PT_CL/unit5/unit5_answers/unit5_ch5q5_answer.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s://d2l.cna.nl.ca/content/On_Campus_Course_Support/MR1100_On_Campus_PT_CL/unit5/unit5_answers/unit5_ch5q4_answer.html" TargetMode="External"/><Relationship Id="rId2" Type="http://schemas.openxmlformats.org/officeDocument/2006/relationships/styles" Target="styles.xml"/><Relationship Id="rId16" Type="http://schemas.openxmlformats.org/officeDocument/2006/relationships/hyperlink" Target="https://d2l.cna.nl.ca/content/On_Campus_Course_Support/MR1100_On_Campus_PT_CL/unit5/unit5_answers/unit5_ch5q3_answer.html" TargetMode="External"/><Relationship Id="rId20" Type="http://schemas.openxmlformats.org/officeDocument/2006/relationships/hyperlink" Target="https://d2l.cna.nl.ca/content/On_Campus_Course_Support/MR1100_On_Campus_PT_CL/unit5/unit5_answers/unit5_ch5q7_answer.html" TargetMode="External"/><Relationship Id="rId1" Type="http://schemas.openxmlformats.org/officeDocument/2006/relationships/numbering" Target="numbering.xml"/><Relationship Id="rId6" Type="http://schemas.openxmlformats.org/officeDocument/2006/relationships/hyperlink" Target="http://www.consumerpsychologist.com/" TargetMode="External"/><Relationship Id="rId11" Type="http://schemas.openxmlformats.org/officeDocument/2006/relationships/image" Target="media/image6.jpeg"/><Relationship Id="rId5" Type="http://schemas.openxmlformats.org/officeDocument/2006/relationships/image" Target="media/image1.gif"/><Relationship Id="rId15" Type="http://schemas.openxmlformats.org/officeDocument/2006/relationships/hyperlink" Target="https://d2l.cna.nl.ca/content/On_Campus_Course_Support/MR1100_On_Campus_PT_CL/unit5/unit5_answers/unit5_ch5q2_answer.html" TargetMode="External"/><Relationship Id="rId10" Type="http://schemas.openxmlformats.org/officeDocument/2006/relationships/image" Target="media/image5.gif"/><Relationship Id="rId19" Type="http://schemas.openxmlformats.org/officeDocument/2006/relationships/hyperlink" Target="https://d2l.cna.nl.ca/content/On_Campus_Course_Support/MR1100_On_Campus_PT_CL/unit5/unit5_answers/unit5_ch5q6_answer.html"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hyperlink" Target="https://d2l.cna.nl.ca/content/On_Campus_Course_Support/MR1100_On_Campus_PT_CL/unit5/unit5_answers/unit5_ch5q1_answer.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cp:lastPrinted>2010-10-14T16:22:00Z</cp:lastPrinted>
  <dcterms:created xsi:type="dcterms:W3CDTF">2010-10-14T16:19:00Z</dcterms:created>
  <dcterms:modified xsi:type="dcterms:W3CDTF">2010-10-14T16:41:00Z</dcterms:modified>
</cp:coreProperties>
</file>